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67022" w14:textId="77777777" w:rsidR="003750C0" w:rsidRPr="006A3541" w:rsidRDefault="003679EC" w:rsidP="003750C0">
      <w:pPr>
        <w:pStyle w:val="Corpotesto"/>
        <w:ind w:left="567" w:right="566"/>
        <w:rPr>
          <w:rFonts w:eastAsia="Calibri"/>
          <w:bCs/>
          <w:iCs/>
          <w:sz w:val="2"/>
          <w:szCs w:val="18"/>
          <w:lang w:eastAsia="en-US"/>
        </w:rPr>
      </w:pPr>
      <w:r>
        <w:rPr>
          <w:rFonts w:eastAsia="Calibri"/>
          <w:bCs/>
          <w:iCs/>
          <w:sz w:val="2"/>
          <w:szCs w:val="18"/>
          <w:lang w:eastAsia="en-US"/>
        </w:rPr>
        <w:t xml:space="preserve">Circolare </w:t>
      </w:r>
    </w:p>
    <w:p w14:paraId="55181CA1" w14:textId="740DF108" w:rsidR="00F813F6" w:rsidRDefault="00530740" w:rsidP="00530740">
      <w:pPr>
        <w:jc w:val="center"/>
        <w:rPr>
          <w:b/>
        </w:rPr>
      </w:pPr>
      <w:r>
        <w:rPr>
          <w:b/>
        </w:rPr>
        <w:fldChar w:fldCharType="begin"/>
      </w:r>
      <w:r>
        <w:rPr>
          <w:b/>
        </w:rPr>
        <w:instrText xml:space="preserve"> TITLE   \* MERGEFORMAT </w:instrText>
      </w:r>
      <w:r>
        <w:rPr>
          <w:b/>
        </w:rPr>
        <w:fldChar w:fldCharType="separate"/>
      </w:r>
      <w:r>
        <w:rPr>
          <w:b/>
        </w:rPr>
        <w:t>Criteri di ammissibilità fornitori</w:t>
      </w:r>
      <w:r>
        <w:rPr>
          <w:b/>
        </w:rPr>
        <w:fldChar w:fldCharType="end"/>
      </w:r>
    </w:p>
    <w:p w14:paraId="35A3E534" w14:textId="77777777" w:rsidR="00530740" w:rsidRDefault="00530740" w:rsidP="00530740">
      <w:pPr>
        <w:jc w:val="center"/>
        <w:rPr>
          <w:b/>
        </w:rPr>
      </w:pPr>
    </w:p>
    <w:p w14:paraId="76C0E6A4" w14:textId="77777777" w:rsidR="00530740" w:rsidRDefault="00530740" w:rsidP="00530740">
      <w:r>
        <w:t>Categorie merceologiche:</w:t>
      </w:r>
    </w:p>
    <w:p w14:paraId="615D2AC5" w14:textId="77777777" w:rsidR="00530740" w:rsidRDefault="00530740" w:rsidP="00530740"/>
    <w:p w14:paraId="4E3EB7E2" w14:textId="77777777" w:rsidR="00530740" w:rsidRDefault="00530740" w:rsidP="00530740">
      <w:pPr>
        <w:numPr>
          <w:ilvl w:val="0"/>
          <w:numId w:val="17"/>
        </w:numPr>
      </w:pPr>
      <w:r>
        <w:t>Carta, cancelleria e stampati</w:t>
      </w:r>
    </w:p>
    <w:p w14:paraId="57213DA7" w14:textId="77777777" w:rsidR="00530740" w:rsidRDefault="00530740" w:rsidP="00530740">
      <w:pPr>
        <w:numPr>
          <w:ilvl w:val="0"/>
          <w:numId w:val="17"/>
        </w:numPr>
      </w:pPr>
      <w:r>
        <w:t>Materiali e accessori</w:t>
      </w:r>
    </w:p>
    <w:p w14:paraId="314726BB" w14:textId="77777777" w:rsidR="00530740" w:rsidRDefault="00530740" w:rsidP="00530740">
      <w:pPr>
        <w:numPr>
          <w:ilvl w:val="1"/>
          <w:numId w:val="17"/>
        </w:numPr>
      </w:pPr>
      <w:r>
        <w:t>Vestiario da lavoro</w:t>
      </w:r>
    </w:p>
    <w:p w14:paraId="11A59F77" w14:textId="77777777" w:rsidR="00530740" w:rsidRDefault="00530740" w:rsidP="00530740">
      <w:pPr>
        <w:numPr>
          <w:ilvl w:val="1"/>
          <w:numId w:val="17"/>
        </w:numPr>
      </w:pPr>
      <w:r>
        <w:t>Accessori per uffici</w:t>
      </w:r>
    </w:p>
    <w:p w14:paraId="19E34F4E" w14:textId="77777777" w:rsidR="00530740" w:rsidRDefault="00530740" w:rsidP="00530740">
      <w:pPr>
        <w:numPr>
          <w:ilvl w:val="1"/>
          <w:numId w:val="17"/>
        </w:numPr>
      </w:pPr>
      <w:r>
        <w:t>Accessori per attività sportive e ricreative</w:t>
      </w:r>
    </w:p>
    <w:p w14:paraId="40662A38" w14:textId="77777777" w:rsidR="00530740" w:rsidRDefault="00530740" w:rsidP="00530740">
      <w:pPr>
        <w:numPr>
          <w:ilvl w:val="1"/>
          <w:numId w:val="17"/>
        </w:numPr>
      </w:pPr>
      <w:r>
        <w:t>Materiali e strumenti tecnico specialistici</w:t>
      </w:r>
    </w:p>
    <w:p w14:paraId="2A6E79BE" w14:textId="77777777" w:rsidR="00530740" w:rsidRDefault="00530740" w:rsidP="00530740">
      <w:pPr>
        <w:numPr>
          <w:ilvl w:val="1"/>
          <w:numId w:val="17"/>
        </w:numPr>
      </w:pPr>
      <w:r>
        <w:t>Materiale informatico e software</w:t>
      </w:r>
    </w:p>
    <w:p w14:paraId="6B4127DE" w14:textId="77777777" w:rsidR="00530740" w:rsidRDefault="00530740" w:rsidP="00530740">
      <w:pPr>
        <w:numPr>
          <w:ilvl w:val="1"/>
          <w:numId w:val="17"/>
        </w:numPr>
      </w:pPr>
      <w:r>
        <w:t>Medicinali, materiale sanitario e igienico</w:t>
      </w:r>
    </w:p>
    <w:p w14:paraId="3DA3522E" w14:textId="77777777" w:rsidR="00530740" w:rsidRDefault="00530740" w:rsidP="00530740">
      <w:pPr>
        <w:numPr>
          <w:ilvl w:val="0"/>
          <w:numId w:val="17"/>
        </w:numPr>
      </w:pPr>
      <w:r>
        <w:t>Fornitura servizi</w:t>
      </w:r>
    </w:p>
    <w:p w14:paraId="3D948328" w14:textId="77777777" w:rsidR="00530740" w:rsidRDefault="00530740" w:rsidP="00530740">
      <w:pPr>
        <w:numPr>
          <w:ilvl w:val="1"/>
          <w:numId w:val="17"/>
        </w:numPr>
      </w:pPr>
      <w:r>
        <w:t>Contratti di assistenza software e hardware</w:t>
      </w:r>
    </w:p>
    <w:p w14:paraId="05786436" w14:textId="77777777" w:rsidR="00530740" w:rsidRDefault="00530740" w:rsidP="00530740">
      <w:pPr>
        <w:numPr>
          <w:ilvl w:val="1"/>
          <w:numId w:val="17"/>
        </w:numPr>
      </w:pPr>
      <w:r>
        <w:t>Manutenzione e riparazione macchinari</w:t>
      </w:r>
    </w:p>
    <w:p w14:paraId="76A91473" w14:textId="77777777" w:rsidR="00530740" w:rsidRDefault="00530740" w:rsidP="00530740">
      <w:pPr>
        <w:numPr>
          <w:ilvl w:val="1"/>
          <w:numId w:val="17"/>
        </w:numPr>
      </w:pPr>
      <w:r>
        <w:t>Manutenzione ordinaria immobili, arredi e complementi di arredo</w:t>
      </w:r>
    </w:p>
    <w:p w14:paraId="4F827FC1" w14:textId="77777777" w:rsidR="00530740" w:rsidRDefault="00530740" w:rsidP="00530740">
      <w:pPr>
        <w:numPr>
          <w:ilvl w:val="1"/>
          <w:numId w:val="17"/>
        </w:numPr>
      </w:pPr>
      <w:r>
        <w:t>Servizio sorveglianza immobili</w:t>
      </w:r>
    </w:p>
    <w:p w14:paraId="5C6BF23E" w14:textId="77777777" w:rsidR="00530740" w:rsidRDefault="00530740" w:rsidP="00530740">
      <w:pPr>
        <w:numPr>
          <w:ilvl w:val="1"/>
          <w:numId w:val="17"/>
        </w:numPr>
      </w:pPr>
      <w:r>
        <w:t>Agenzie di viaggi</w:t>
      </w:r>
    </w:p>
    <w:p w14:paraId="34391A47" w14:textId="77777777" w:rsidR="00530740" w:rsidRDefault="00530740" w:rsidP="00530740">
      <w:pPr>
        <w:numPr>
          <w:ilvl w:val="1"/>
          <w:numId w:val="17"/>
        </w:numPr>
      </w:pPr>
      <w:r>
        <w:t>Noleggio macchinari o altri beni</w:t>
      </w:r>
    </w:p>
    <w:p w14:paraId="0DB1E2E6" w14:textId="77777777" w:rsidR="00530740" w:rsidRDefault="00530740" w:rsidP="00530740">
      <w:pPr>
        <w:numPr>
          <w:ilvl w:val="0"/>
          <w:numId w:val="17"/>
        </w:numPr>
      </w:pPr>
      <w:r>
        <w:t>Servizi bancari e assicurativi</w:t>
      </w:r>
    </w:p>
    <w:p w14:paraId="7C5A4181" w14:textId="77777777" w:rsidR="00530740" w:rsidRDefault="00530740" w:rsidP="00530740">
      <w:pPr>
        <w:numPr>
          <w:ilvl w:val="0"/>
          <w:numId w:val="17"/>
        </w:numPr>
      </w:pPr>
      <w:r>
        <w:t>Servizi:</w:t>
      </w:r>
    </w:p>
    <w:p w14:paraId="2D8FFBA8" w14:textId="77777777" w:rsidR="00530740" w:rsidRDefault="00530740" w:rsidP="00530740">
      <w:pPr>
        <w:numPr>
          <w:ilvl w:val="1"/>
          <w:numId w:val="17"/>
        </w:numPr>
      </w:pPr>
      <w:proofErr w:type="gramStart"/>
      <w:r>
        <w:t>sicurezza</w:t>
      </w:r>
      <w:proofErr w:type="gramEnd"/>
      <w:r>
        <w:t xml:space="preserve"> D.L. 81 del 30/04/2008</w:t>
      </w:r>
    </w:p>
    <w:p w14:paraId="07B6375F" w14:textId="77777777" w:rsidR="00530740" w:rsidRDefault="00530740" w:rsidP="00530740">
      <w:pPr>
        <w:numPr>
          <w:ilvl w:val="1"/>
          <w:numId w:val="17"/>
        </w:numPr>
      </w:pPr>
      <w:proofErr w:type="gramStart"/>
      <w:r>
        <w:t>privacy</w:t>
      </w:r>
      <w:proofErr w:type="gramEnd"/>
    </w:p>
    <w:p w14:paraId="7476FB18" w14:textId="77777777" w:rsidR="00530740" w:rsidRDefault="00530740" w:rsidP="00530740">
      <w:pPr>
        <w:numPr>
          <w:ilvl w:val="1"/>
          <w:numId w:val="17"/>
        </w:numPr>
      </w:pPr>
      <w:proofErr w:type="gramStart"/>
      <w:r>
        <w:t>qualità</w:t>
      </w:r>
      <w:proofErr w:type="gramEnd"/>
    </w:p>
    <w:p w14:paraId="138BC1C8" w14:textId="77777777" w:rsidR="00530740" w:rsidRDefault="00530740" w:rsidP="00530740">
      <w:pPr>
        <w:numPr>
          <w:ilvl w:val="1"/>
          <w:numId w:val="17"/>
        </w:numPr>
      </w:pPr>
      <w:proofErr w:type="gramStart"/>
      <w:r>
        <w:t>formazione</w:t>
      </w:r>
      <w:proofErr w:type="gramEnd"/>
    </w:p>
    <w:p w14:paraId="7395C515" w14:textId="77777777" w:rsidR="00530740" w:rsidRDefault="00530740" w:rsidP="00530740">
      <w:pPr>
        <w:numPr>
          <w:ilvl w:val="1"/>
          <w:numId w:val="17"/>
        </w:numPr>
      </w:pPr>
      <w:proofErr w:type="gramStart"/>
      <w:r>
        <w:t>altro</w:t>
      </w:r>
      <w:proofErr w:type="gramEnd"/>
      <w:r>
        <w:t xml:space="preserve"> (ad es. artigiani per la manutenzione ordinaria)</w:t>
      </w:r>
    </w:p>
    <w:p w14:paraId="53B6B602" w14:textId="77777777" w:rsidR="00530740" w:rsidRDefault="00530740" w:rsidP="00530740"/>
    <w:p w14:paraId="23713C7A" w14:textId="77777777" w:rsidR="00530740" w:rsidRDefault="00530740" w:rsidP="00530740">
      <w:r>
        <w:t xml:space="preserve">L’I.I.S. C.M. Carafa di Mazzarino e Riesi si riserva la facoltà di utilizzare il mercato elettronico della Pubblica Amministrazione attivato da </w:t>
      </w:r>
      <w:proofErr w:type="spellStart"/>
      <w:r>
        <w:t>Consip</w:t>
      </w:r>
      <w:proofErr w:type="spellEnd"/>
      <w:r>
        <w:t>, che costituisce lo strumento prevalente per l’acquisizione di beni e servizi.</w:t>
      </w:r>
    </w:p>
    <w:p w14:paraId="4A29CE51" w14:textId="77777777" w:rsidR="00530740" w:rsidRDefault="00530740" w:rsidP="00530740">
      <w:r>
        <w:br w:type="page"/>
      </w:r>
      <w:r>
        <w:lastRenderedPageBreak/>
        <w:t>Per essere iscritti all'Albo dei fornitori e delle imprese di fiducia dell'I.I.S. C. M. Carafa di Mazzarino e Riesi occorre essere in possesso dei seguenti requisiti:</w:t>
      </w:r>
    </w:p>
    <w:p w14:paraId="40DCC388" w14:textId="77777777" w:rsidR="00530740" w:rsidRDefault="00530740" w:rsidP="00530740">
      <w:pPr>
        <w:numPr>
          <w:ilvl w:val="0"/>
          <w:numId w:val="18"/>
        </w:numPr>
      </w:pPr>
      <w:r>
        <w:t>Certificazione del Sistema di Gestione per la Qualità (con riferimento alle agenzie di viaggi);</w:t>
      </w:r>
    </w:p>
    <w:p w14:paraId="70460488" w14:textId="77777777" w:rsidR="00530740" w:rsidRDefault="00530740" w:rsidP="00530740">
      <w:pPr>
        <w:numPr>
          <w:ilvl w:val="0"/>
          <w:numId w:val="18"/>
        </w:numPr>
      </w:pPr>
      <w:r>
        <w:t>Requisiti geografici: in via prioritaria vengono ammesse le organizzazioni con sede nella provincia di Caltanissetta, seguono quelle con sede nella Regione Siciliana, in via residuale, in caso di assenza delle prime possono essere ammesse le organizzazioni con sede fuori dalla Sicilia);</w:t>
      </w:r>
    </w:p>
    <w:p w14:paraId="4928C43A" w14:textId="77777777" w:rsidR="00530740" w:rsidRDefault="00530740" w:rsidP="00530740">
      <w:pPr>
        <w:numPr>
          <w:ilvl w:val="0"/>
          <w:numId w:val="18"/>
        </w:numPr>
      </w:pPr>
      <w:r>
        <w:t>Iscrizione nel Registro delle Imprese con avvenuta denuncia di inizio attività relativo al settore per il quale si chiede l'iscrizione (esclusi i liberi professionisti);</w:t>
      </w:r>
    </w:p>
    <w:p w14:paraId="3BFCB16C" w14:textId="77777777" w:rsidR="00530740" w:rsidRDefault="00530740" w:rsidP="00530740">
      <w:pPr>
        <w:numPr>
          <w:ilvl w:val="0"/>
          <w:numId w:val="18"/>
        </w:numPr>
      </w:pPr>
      <w:r>
        <w:t>Non trovarsi nelle condizioni di esclusione previste dalla Legge 31.05.1965, n. 575 e successive modificazioni ed integrazioni (normativa antimafia);</w:t>
      </w:r>
    </w:p>
    <w:p w14:paraId="682F5998" w14:textId="77777777" w:rsidR="00530740" w:rsidRDefault="00530740" w:rsidP="00530740">
      <w:pPr>
        <w:numPr>
          <w:ilvl w:val="0"/>
          <w:numId w:val="18"/>
        </w:numPr>
      </w:pPr>
      <w:r>
        <w:t>Non avere carichi pendenti di natura penale;</w:t>
      </w:r>
    </w:p>
    <w:p w14:paraId="7B8D027E" w14:textId="77777777" w:rsidR="00530740" w:rsidRDefault="00530740" w:rsidP="00530740">
      <w:pPr>
        <w:numPr>
          <w:ilvl w:val="0"/>
          <w:numId w:val="18"/>
        </w:numPr>
      </w:pPr>
      <w:r>
        <w:t>Non avere subito condanne per reati connessi all'esercizio della propria attività professionale e non avere procedimenti penali in corso allo stesso titolo;</w:t>
      </w:r>
    </w:p>
    <w:p w14:paraId="6BA599A7" w14:textId="77777777" w:rsidR="00530740" w:rsidRDefault="00530740" w:rsidP="00530740">
      <w:pPr>
        <w:numPr>
          <w:ilvl w:val="0"/>
          <w:numId w:val="18"/>
        </w:numPr>
      </w:pPr>
      <w:r>
        <w:t>Non aver reso false dichiarazioni in merito ai requisiti e alle condizioni rilevanti per concorrere a procedure d'appalto;</w:t>
      </w:r>
    </w:p>
    <w:p w14:paraId="4B047B80" w14:textId="77777777" w:rsidR="00530740" w:rsidRDefault="00530740" w:rsidP="00530740">
      <w:pPr>
        <w:numPr>
          <w:ilvl w:val="0"/>
          <w:numId w:val="18"/>
        </w:numPr>
      </w:pPr>
      <w:r>
        <w:t>Essere in regola con gli obblighi concernenti le dichiarazioni ed i conseguenti adempimenti in materia di contributi sociali secondo la legislazione italiana o la legislazione dello Stato di residenza;</w:t>
      </w:r>
    </w:p>
    <w:p w14:paraId="0602C3A2" w14:textId="77777777" w:rsidR="00530740" w:rsidRDefault="00530740" w:rsidP="00530740">
      <w:pPr>
        <w:numPr>
          <w:ilvl w:val="0"/>
          <w:numId w:val="18"/>
        </w:numPr>
      </w:pPr>
      <w:r>
        <w:t>Essere in regola con gli obblighi concernenti le dichiarazioni in materia di imposte e tasse ed i conseguenti adempimenti, secondo la legislazione italiana;</w:t>
      </w:r>
    </w:p>
    <w:p w14:paraId="3317C112" w14:textId="77777777" w:rsidR="00530740" w:rsidRDefault="00530740" w:rsidP="00530740">
      <w:pPr>
        <w:numPr>
          <w:ilvl w:val="0"/>
          <w:numId w:val="18"/>
        </w:numPr>
      </w:pPr>
      <w:r>
        <w:t>Non trovarsi in stato di fallimento, liquidazione, di cessione di attività, di concordato preventivo di qualsiasi altra situazione equivalente, secondo la legislazione italiana o la legislazione straniera, e non avere in corso alcune delle procedure suddette;</w:t>
      </w:r>
    </w:p>
    <w:p w14:paraId="31569141" w14:textId="77777777" w:rsidR="00530740" w:rsidRDefault="00530740" w:rsidP="00530740">
      <w:pPr>
        <w:numPr>
          <w:ilvl w:val="0"/>
          <w:numId w:val="18"/>
        </w:numPr>
      </w:pPr>
      <w:r>
        <w:t>Essere in possesso di tutti i requisiti previsti dalla legge per l'esercizio dell'attività per la quale è richiesta l'iscrizione all'albo dei fornitori.</w:t>
      </w:r>
    </w:p>
    <w:p w14:paraId="6B9CBB0E" w14:textId="77777777" w:rsidR="00530740" w:rsidRDefault="00530740" w:rsidP="00530740">
      <w:pPr>
        <w:jc w:val="center"/>
        <w:rPr>
          <w:rFonts w:ascii="Kunstler Script" w:hAnsi="Kunstler Script"/>
          <w:b/>
          <w:i/>
          <w:sz w:val="36"/>
          <w:szCs w:val="36"/>
        </w:rPr>
      </w:pPr>
      <w:bookmarkStart w:id="0" w:name="_GoBack"/>
      <w:bookmarkEnd w:id="0"/>
    </w:p>
    <w:sectPr w:rsidR="00530740" w:rsidSect="0013295F">
      <w:headerReference w:type="default" r:id="rId8"/>
      <w:footerReference w:type="default" r:id="rId9"/>
      <w:type w:val="continuous"/>
      <w:pgSz w:w="11910" w:h="16840"/>
      <w:pgMar w:top="1560" w:right="900" w:bottom="1340" w:left="1276" w:header="343" w:footer="1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0E5A4" w14:textId="77777777" w:rsidR="00476233" w:rsidRDefault="00476233">
      <w:r>
        <w:separator/>
      </w:r>
    </w:p>
  </w:endnote>
  <w:endnote w:type="continuationSeparator" w:id="0">
    <w:p w14:paraId="64A19EBF" w14:textId="77777777" w:rsidR="00476233" w:rsidRDefault="0047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Borders>
        <w:top w:val="single" w:sz="4" w:space="0" w:color="auto"/>
        <w:insideH w:val="single" w:sz="4" w:space="0" w:color="auto"/>
        <w:insideV w:val="single" w:sz="4" w:space="0" w:color="auto"/>
      </w:tblBorders>
      <w:tblLook w:val="04A0" w:firstRow="1" w:lastRow="0" w:firstColumn="1" w:lastColumn="0" w:noHBand="0" w:noVBand="1"/>
    </w:tblPr>
    <w:tblGrid>
      <w:gridCol w:w="3069"/>
      <w:gridCol w:w="2138"/>
      <w:gridCol w:w="2187"/>
      <w:gridCol w:w="2384"/>
      <w:gridCol w:w="77"/>
    </w:tblGrid>
    <w:tr w:rsidR="008D2ABF" w14:paraId="280C4453" w14:textId="77777777" w:rsidTr="00F9066B">
      <w:trPr>
        <w:gridAfter w:val="1"/>
        <w:wAfter w:w="77" w:type="dxa"/>
      </w:trPr>
      <w:tc>
        <w:tcPr>
          <w:tcW w:w="9778" w:type="dxa"/>
          <w:gridSpan w:val="4"/>
          <w:tcBorders>
            <w:bottom w:val="nil"/>
          </w:tcBorders>
          <w:shd w:val="clear" w:color="auto" w:fill="auto"/>
        </w:tcPr>
        <w:p w14:paraId="29CFE837" w14:textId="77777777" w:rsidR="008D2ABF" w:rsidRDefault="008D2ABF" w:rsidP="003510AF">
          <w:pPr>
            <w:pStyle w:val="Pidipagina"/>
            <w:spacing w:before="120"/>
            <w:jc w:val="center"/>
          </w:pPr>
        </w:p>
      </w:tc>
    </w:tr>
    <w:tr w:rsidR="008D2ABF" w:rsidRPr="00B74881" w14:paraId="0BE0AB69" w14:textId="77777777" w:rsidTr="00F9066B">
      <w:tblPrEx>
        <w:tblBorders>
          <w:top w:val="none" w:sz="0" w:space="0" w:color="auto"/>
          <w:insideH w:val="none" w:sz="0" w:space="0" w:color="auto"/>
          <w:insideV w:val="none" w:sz="0" w:space="0" w:color="auto"/>
        </w:tblBorders>
      </w:tblPrEx>
      <w:tc>
        <w:tcPr>
          <w:tcW w:w="3069" w:type="dxa"/>
        </w:tcPr>
        <w:p w14:paraId="79A5DC6C"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Sede Centrale di Mazzarino</w:t>
          </w:r>
        </w:p>
      </w:tc>
      <w:tc>
        <w:tcPr>
          <w:tcW w:w="2138" w:type="dxa"/>
        </w:tcPr>
        <w:p w14:paraId="6B0604E2"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Sede IPSASR di Mazzarino</w:t>
          </w:r>
        </w:p>
      </w:tc>
      <w:tc>
        <w:tcPr>
          <w:tcW w:w="2187" w:type="dxa"/>
        </w:tcPr>
        <w:p w14:paraId="60F6306F"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Sede di Riesi</w:t>
          </w:r>
        </w:p>
      </w:tc>
      <w:tc>
        <w:tcPr>
          <w:tcW w:w="2461" w:type="dxa"/>
          <w:gridSpan w:val="2"/>
        </w:tcPr>
        <w:p w14:paraId="5FAD0689"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Codice Ministeriale: CLIS007007</w:t>
          </w:r>
        </w:p>
      </w:tc>
    </w:tr>
    <w:tr w:rsidR="008D2ABF" w:rsidRPr="00B74881" w14:paraId="69F54EA9" w14:textId="77777777" w:rsidTr="00F9066B">
      <w:tblPrEx>
        <w:tblBorders>
          <w:top w:val="none" w:sz="0" w:space="0" w:color="auto"/>
          <w:insideH w:val="none" w:sz="0" w:space="0" w:color="auto"/>
          <w:insideV w:val="none" w:sz="0" w:space="0" w:color="auto"/>
        </w:tblBorders>
      </w:tblPrEx>
      <w:tc>
        <w:tcPr>
          <w:tcW w:w="3069" w:type="dxa"/>
        </w:tcPr>
        <w:p w14:paraId="451C955D"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Piazza Carlo Maria Carafa, snc</w:t>
          </w:r>
        </w:p>
      </w:tc>
      <w:tc>
        <w:tcPr>
          <w:tcW w:w="2138" w:type="dxa"/>
        </w:tcPr>
        <w:p w14:paraId="749AEFCB"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C/da Commenda</w:t>
          </w:r>
        </w:p>
      </w:tc>
      <w:tc>
        <w:tcPr>
          <w:tcW w:w="2187" w:type="dxa"/>
        </w:tcPr>
        <w:p w14:paraId="76EE24DF"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Viale Einaudi, 1</w:t>
          </w:r>
        </w:p>
      </w:tc>
      <w:tc>
        <w:tcPr>
          <w:tcW w:w="2461" w:type="dxa"/>
          <w:gridSpan w:val="2"/>
        </w:tcPr>
        <w:p w14:paraId="29096F08"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 xml:space="preserve">PEO: </w:t>
          </w:r>
          <w:hyperlink r:id="rId1" w:history="1">
            <w:r w:rsidRPr="00F9066B">
              <w:rPr>
                <w:rStyle w:val="Collegamentoipertestuale"/>
                <w:rFonts w:ascii="Calibri" w:hAnsi="Calibri" w:cs="Calibri"/>
                <w:i w:val="0"/>
                <w:sz w:val="16"/>
              </w:rPr>
              <w:t>clis007007@istruzione.it</w:t>
            </w:r>
          </w:hyperlink>
        </w:p>
      </w:tc>
    </w:tr>
    <w:tr w:rsidR="008D2ABF" w:rsidRPr="00B74881" w14:paraId="4306BE75" w14:textId="77777777" w:rsidTr="00F9066B">
      <w:tblPrEx>
        <w:tblBorders>
          <w:top w:val="none" w:sz="0" w:space="0" w:color="auto"/>
          <w:insideH w:val="none" w:sz="0" w:space="0" w:color="auto"/>
          <w:insideV w:val="none" w:sz="0" w:space="0" w:color="auto"/>
        </w:tblBorders>
      </w:tblPrEx>
      <w:tc>
        <w:tcPr>
          <w:tcW w:w="3069" w:type="dxa"/>
        </w:tcPr>
        <w:p w14:paraId="02D7918D"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Telefono 0934/381664</w:t>
          </w:r>
        </w:p>
      </w:tc>
      <w:tc>
        <w:tcPr>
          <w:tcW w:w="2138" w:type="dxa"/>
        </w:tcPr>
        <w:p w14:paraId="22F76DC5"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Telefono: 0934381721</w:t>
          </w:r>
        </w:p>
      </w:tc>
      <w:tc>
        <w:tcPr>
          <w:tcW w:w="2187" w:type="dxa"/>
        </w:tcPr>
        <w:p w14:paraId="093AE41B"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Telefono: 0934 922049</w:t>
          </w:r>
        </w:p>
      </w:tc>
      <w:tc>
        <w:tcPr>
          <w:tcW w:w="2461" w:type="dxa"/>
          <w:gridSpan w:val="2"/>
        </w:tcPr>
        <w:p w14:paraId="334D9981"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 xml:space="preserve">PEC: </w:t>
          </w:r>
          <w:hyperlink r:id="rId2" w:history="1">
            <w:r w:rsidRPr="00F9066B">
              <w:rPr>
                <w:rStyle w:val="Collegamentoipertestuale"/>
                <w:rFonts w:ascii="Calibri" w:hAnsi="Calibri" w:cs="Calibri"/>
                <w:i w:val="0"/>
                <w:sz w:val="16"/>
              </w:rPr>
              <w:t>clis007007@pec.istruzione.it</w:t>
            </w:r>
          </w:hyperlink>
        </w:p>
      </w:tc>
    </w:tr>
    <w:tr w:rsidR="008D2ABF" w:rsidRPr="00B74881" w14:paraId="3CFF7116" w14:textId="77777777" w:rsidTr="00F9066B">
      <w:tblPrEx>
        <w:tblBorders>
          <w:top w:val="none" w:sz="0" w:space="0" w:color="auto"/>
          <w:insideH w:val="none" w:sz="0" w:space="0" w:color="auto"/>
          <w:insideV w:val="none" w:sz="0" w:space="0" w:color="auto"/>
        </w:tblBorders>
      </w:tblPrEx>
      <w:tc>
        <w:tcPr>
          <w:tcW w:w="3069" w:type="dxa"/>
        </w:tcPr>
        <w:p w14:paraId="74C56B1D" w14:textId="77777777" w:rsidR="008D2ABF" w:rsidRPr="00F9066B" w:rsidRDefault="00484D79" w:rsidP="00F9066B">
          <w:pPr>
            <w:pStyle w:val="Pidipagina"/>
            <w:jc w:val="left"/>
            <w:rPr>
              <w:rFonts w:ascii="Calibri" w:hAnsi="Calibri" w:cs="Calibri"/>
              <w:i w:val="0"/>
              <w:sz w:val="16"/>
            </w:rPr>
          </w:pPr>
          <w:r>
            <w:rPr>
              <w:rFonts w:ascii="Calibri" w:hAnsi="Calibri" w:cs="Calibri"/>
              <w:i w:val="0"/>
              <w:sz w:val="16"/>
            </w:rPr>
            <w:t>FAX: 09343</w:t>
          </w:r>
          <w:r w:rsidR="008D2ABF" w:rsidRPr="00F9066B">
            <w:rPr>
              <w:rFonts w:ascii="Calibri" w:hAnsi="Calibri" w:cs="Calibri"/>
              <w:i w:val="0"/>
              <w:sz w:val="16"/>
            </w:rPr>
            <w:t>83427</w:t>
          </w:r>
        </w:p>
      </w:tc>
      <w:tc>
        <w:tcPr>
          <w:tcW w:w="2138" w:type="dxa"/>
        </w:tcPr>
        <w:p w14:paraId="54AB24DB" w14:textId="77777777" w:rsidR="008D2ABF" w:rsidRPr="00F9066B" w:rsidRDefault="008D2ABF" w:rsidP="00F9066B">
          <w:pPr>
            <w:pStyle w:val="Pidipagina"/>
            <w:jc w:val="left"/>
            <w:rPr>
              <w:rFonts w:ascii="Calibri" w:hAnsi="Calibri" w:cs="Calibri"/>
              <w:i w:val="0"/>
              <w:sz w:val="16"/>
            </w:rPr>
          </w:pPr>
        </w:p>
      </w:tc>
      <w:tc>
        <w:tcPr>
          <w:tcW w:w="2187" w:type="dxa"/>
        </w:tcPr>
        <w:p w14:paraId="44B1BFFF"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FAX: 9121794</w:t>
          </w:r>
        </w:p>
      </w:tc>
      <w:tc>
        <w:tcPr>
          <w:tcW w:w="2461" w:type="dxa"/>
          <w:gridSpan w:val="2"/>
        </w:tcPr>
        <w:p w14:paraId="721F7CB0"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WEB: www.iisscmcarafa.gov.it</w:t>
          </w:r>
        </w:p>
      </w:tc>
    </w:tr>
    <w:tr w:rsidR="008D2ABF" w:rsidRPr="00B74881" w14:paraId="3EB39987" w14:textId="77777777" w:rsidTr="00F9066B">
      <w:tblPrEx>
        <w:tblBorders>
          <w:top w:val="none" w:sz="0" w:space="0" w:color="auto"/>
          <w:insideH w:val="none" w:sz="0" w:space="0" w:color="auto"/>
          <w:insideV w:val="none" w:sz="0" w:space="0" w:color="auto"/>
        </w:tblBorders>
      </w:tblPrEx>
      <w:tc>
        <w:tcPr>
          <w:tcW w:w="3069" w:type="dxa"/>
        </w:tcPr>
        <w:p w14:paraId="2EA22A4A"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PEC Dirigente: adriana.quattrocchi@pec.it</w:t>
          </w:r>
        </w:p>
      </w:tc>
      <w:tc>
        <w:tcPr>
          <w:tcW w:w="2138" w:type="dxa"/>
        </w:tcPr>
        <w:p w14:paraId="1E3D35CC" w14:textId="77777777" w:rsidR="008D2ABF" w:rsidRPr="00F9066B" w:rsidRDefault="008D2ABF" w:rsidP="00F9066B">
          <w:pPr>
            <w:pStyle w:val="Pidipagina"/>
            <w:jc w:val="left"/>
            <w:rPr>
              <w:rFonts w:ascii="Calibri" w:hAnsi="Calibri" w:cs="Calibri"/>
              <w:i w:val="0"/>
              <w:sz w:val="16"/>
            </w:rPr>
          </w:pPr>
        </w:p>
      </w:tc>
      <w:tc>
        <w:tcPr>
          <w:tcW w:w="2187" w:type="dxa"/>
        </w:tcPr>
        <w:p w14:paraId="2D458F94" w14:textId="77777777" w:rsidR="008D2ABF" w:rsidRPr="00F9066B" w:rsidRDefault="008D2ABF" w:rsidP="00F9066B">
          <w:pPr>
            <w:pStyle w:val="Pidipagina"/>
            <w:jc w:val="left"/>
            <w:rPr>
              <w:rFonts w:ascii="Calibri" w:hAnsi="Calibri" w:cs="Calibri"/>
              <w:i w:val="0"/>
              <w:sz w:val="16"/>
            </w:rPr>
          </w:pPr>
        </w:p>
      </w:tc>
      <w:tc>
        <w:tcPr>
          <w:tcW w:w="2461" w:type="dxa"/>
          <w:gridSpan w:val="2"/>
        </w:tcPr>
        <w:p w14:paraId="60A1EAA5"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Cod. Fiscale: 90012980851</w:t>
          </w:r>
        </w:p>
      </w:tc>
    </w:tr>
  </w:tbl>
  <w:p w14:paraId="0B15A4DE" w14:textId="77777777" w:rsidR="008D2ABF" w:rsidRPr="00B74881" w:rsidRDefault="008D2ABF" w:rsidP="00F9066B">
    <w:pPr>
      <w:pStyle w:val="Pidipagina"/>
      <w:jc w:val="left"/>
      <w:rPr>
        <w:rFonts w:ascii="Calibri" w:hAnsi="Calibri" w:cs="Calibri"/>
        <w:i w:val="0"/>
        <w:sz w:val="16"/>
      </w:rPr>
    </w:pPr>
  </w:p>
  <w:p w14:paraId="58627D70" w14:textId="77777777" w:rsidR="008D2ABF" w:rsidRPr="00122AB4" w:rsidRDefault="008D2ABF" w:rsidP="00F9066B">
    <w:pPr>
      <w:pStyle w:val="Pidipagina"/>
      <w:jc w:val="center"/>
      <w:rPr>
        <w:szCs w:val="14"/>
      </w:rPr>
    </w:pPr>
  </w:p>
  <w:p w14:paraId="557312A5" w14:textId="77777777" w:rsidR="008D2ABF" w:rsidRPr="00122AB4" w:rsidRDefault="008D2ABF" w:rsidP="003510AF">
    <w:pPr>
      <w:pStyle w:val="Pidipagina"/>
      <w:jc w:val="center"/>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F86B" w14:textId="77777777" w:rsidR="00476233" w:rsidRDefault="00476233">
      <w:r>
        <w:separator/>
      </w:r>
    </w:p>
  </w:footnote>
  <w:footnote w:type="continuationSeparator" w:id="0">
    <w:p w14:paraId="7CF89E34" w14:textId="77777777" w:rsidR="00476233" w:rsidRDefault="0047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8457" w14:textId="429E5D56" w:rsidR="008D2ABF" w:rsidRDefault="00085B37" w:rsidP="0013295F">
    <w:pPr>
      <w:pBdr>
        <w:top w:val="single" w:sz="4" w:space="0" w:color="auto"/>
        <w:left w:val="single" w:sz="4" w:space="4" w:color="auto"/>
        <w:bottom w:val="single" w:sz="4" w:space="1" w:color="auto"/>
        <w:right w:val="single" w:sz="4" w:space="4" w:color="auto"/>
      </w:pBdr>
      <w:tabs>
        <w:tab w:val="center" w:pos="4961"/>
        <w:tab w:val="left" w:pos="8890"/>
      </w:tabs>
      <w:spacing w:before="60"/>
      <w:jc w:val="left"/>
      <w:rPr>
        <w:b/>
        <w:bCs/>
        <w:iCs/>
        <w:sz w:val="16"/>
        <w:szCs w:val="18"/>
      </w:rPr>
    </w:pPr>
    <w:r>
      <w:rPr>
        <w:noProof/>
      </w:rPr>
      <mc:AlternateContent>
        <mc:Choice Requires="wps">
          <w:drawing>
            <wp:anchor distT="0" distB="0" distL="114300" distR="114300" simplePos="0" relativeHeight="251660288" behindDoc="0" locked="0" layoutInCell="1" allowOverlap="1" wp14:anchorId="506F89D4" wp14:editId="42B1F6D5">
              <wp:simplePos x="0" y="0"/>
              <wp:positionH relativeFrom="column">
                <wp:posOffset>2739178</wp:posOffset>
              </wp:positionH>
              <wp:positionV relativeFrom="paragraph">
                <wp:posOffset>103505</wp:posOffset>
              </wp:positionV>
              <wp:extent cx="613834" cy="546100"/>
              <wp:effectExtent l="0" t="0" r="0" b="6350"/>
              <wp:wrapNone/>
              <wp:docPr id="1" name="Casella di testo 1"/>
              <wp:cNvGraphicFramePr/>
              <a:graphic xmlns:a="http://schemas.openxmlformats.org/drawingml/2006/main">
                <a:graphicData uri="http://schemas.microsoft.com/office/word/2010/wordprocessingShape">
                  <wps:wsp>
                    <wps:cNvSpPr txBox="1"/>
                    <wps:spPr>
                      <a:xfrm>
                        <a:off x="0" y="0"/>
                        <a:ext cx="613834"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1EC26" w14:textId="1E759F72" w:rsidR="00085B37" w:rsidRDefault="00085B37">
                          <w:r w:rsidRPr="008A702B">
                            <w:rPr>
                              <w:rFonts w:ascii="Albertus Extra Bold" w:hAnsi="Albertus Extra Bold"/>
                              <w:noProof/>
                              <w:sz w:val="16"/>
                            </w:rPr>
                            <w:drawing>
                              <wp:inline distT="0" distB="0" distL="0" distR="0" wp14:anchorId="07C1B187" wp14:editId="771291F0">
                                <wp:extent cx="444500" cy="444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F89D4" id="_x0000_t202" coordsize="21600,21600" o:spt="202" path="m,l,21600r21600,l21600,xe">
              <v:stroke joinstyle="miter"/>
              <v:path gradientshapeok="t" o:connecttype="rect"/>
            </v:shapetype>
            <v:shape id="Casella di testo 1" o:spid="_x0000_s1026" type="#_x0000_t202" style="position:absolute;margin-left:215.7pt;margin-top:8.15pt;width:48.3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xXgAIAAGkFAAAOAAAAZHJzL2Uyb0RvYy54bWysVEtPGzEQvlfqf7B8L5tAoDRig9IgqkoI&#10;UKHi7HhtYtX2uPYku+mv79i7CRHthaqX3fHMN+/HxWXnLNuomAz4mo+PRpwpL6Ex/rnm3x+vP5xz&#10;llD4RljwquZblfjl7P27izZM1TGswDYqMjLi07QNNV8hhmlVJblSTqQjCMqTUEN0AukZn6smipas&#10;O1sdj0ZnVQuxCRGkSom4V72Qz4p9rZXEO62TQmZrTrFh+cbyXeZvNbsQ0+cowsrIIQzxD1E4YTw5&#10;3Zu6EijYOpo/TDkjIyTQeCTBVaC1karkQNmMR6+yeViJoEouVJwU9mVK/8+svN3cR2Ya6h1nXjhq&#10;0UIkZa1gjWGoEgIb5yq1IU0J/BAIjt1n6LLGwE/EzMl3Orr8p7QYyane232NVYdMEvNsfHJ+MuFM&#10;kuh0cjYelR5UL8ohJvyiwLFM1DxSC0tlxeYmITkk6A6SfXm4NtaWNlrPWnJwcjoqCnsJaVifsaoM&#10;xGAmJ9QHXijcWpUx1n9TmgpS4s+MMopqYSPbCBoiIaXyWFIvdgmdUZqCeIvigH+J6i3KfR47z+Bx&#10;r+yMh1iyfxV282MXsu7xVMiDvDOJ3bIbGrqEZkt9jtDvSwry2lA3bkTCexFpQai1tPR4Rx9tgaoO&#10;A8XZCuKvv/EznuaWpJy1tHA1Tz/XIirO7FdPE/1pPJnkDS2PyenHY3rEQ8nyUOLXbgHUDppaiq6Q&#10;GY92R+oI7oluwzx7JZHwknzXHHfkAvszQLdFqvm8gGgng8Ab/xBkNp27k2ftsXsSMQwDiTTJt7Bb&#10;TTF9NZc9Nmt6mK8RtClDmwvcV3UoPO1zmeXh9uSDcfguqJcLOfsNAAD//wMAUEsDBBQABgAIAAAA&#10;IQCAYAtN4QAAAAoBAAAPAAAAZHJzL2Rvd25yZXYueG1sTI9NT8MwDIbvSPyHyEjcWPqxTVVpOk2V&#10;JiQEh41duLmN11Y0SWmyrfDrMSc42u+j14+LzWwGcaHJ984qiBcRCLKN071tFRzfdg8ZCB/Qahyc&#10;JQVf5GFT3t4UmGt3tXu6HEIruMT6HBV0IYy5lL7pyKBfuJEsZyc3GQw8Tq3UE1653AwyiaK1NNhb&#10;vtDhSFVHzcfhbBQ8V7tX3NeJyb6H6unltB0/j+8rpe7v5u0jiEBz+IPhV5/VoWSn2p2t9mJQsEzj&#10;JaMcrFMQDKySLAZR8yJKUpBlIf+/UP4AAAD//wMAUEsBAi0AFAAGAAgAAAAhALaDOJL+AAAA4QEA&#10;ABMAAAAAAAAAAAAAAAAAAAAAAFtDb250ZW50X1R5cGVzXS54bWxQSwECLQAUAAYACAAAACEAOP0h&#10;/9YAAACUAQAACwAAAAAAAAAAAAAAAAAvAQAAX3JlbHMvLnJlbHNQSwECLQAUAAYACAAAACEA7Q9s&#10;V4ACAABpBQAADgAAAAAAAAAAAAAAAAAuAgAAZHJzL2Uyb0RvYy54bWxQSwECLQAUAAYACAAAACEA&#10;gGALTeEAAAAKAQAADwAAAAAAAAAAAAAAAADaBAAAZHJzL2Rvd25yZXYueG1sUEsFBgAAAAAEAAQA&#10;8wAAAOgFAAAAAA==&#10;" filled="f" stroked="f" strokeweight=".5pt">
              <v:textbox>
                <w:txbxContent>
                  <w:p w14:paraId="2D51EC26" w14:textId="1E759F72" w:rsidR="00085B37" w:rsidRDefault="00085B37">
                    <w:r w:rsidRPr="008A702B">
                      <w:rPr>
                        <w:rFonts w:ascii="Albertus Extra Bold" w:hAnsi="Albertus Extra Bold"/>
                        <w:noProof/>
                        <w:sz w:val="16"/>
                      </w:rPr>
                      <w:drawing>
                        <wp:inline distT="0" distB="0" distL="0" distR="0" wp14:anchorId="07C1B187" wp14:editId="771291F0">
                          <wp:extent cx="444500" cy="444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xbxContent>
              </v:textbox>
            </v:shape>
          </w:pict>
        </mc:Fallback>
      </mc:AlternateContent>
    </w:r>
    <w:r w:rsidR="00C00404">
      <w:rPr>
        <w:noProof/>
      </w:rPr>
      <mc:AlternateContent>
        <mc:Choice Requires="wps">
          <w:drawing>
            <wp:anchor distT="0" distB="0" distL="114300" distR="114300" simplePos="0" relativeHeight="251659264" behindDoc="0" locked="0" layoutInCell="1" allowOverlap="1" wp14:anchorId="7004B07F" wp14:editId="2DE6713D">
              <wp:simplePos x="0" y="0"/>
              <wp:positionH relativeFrom="page">
                <wp:posOffset>165947</wp:posOffset>
              </wp:positionH>
              <wp:positionV relativeFrom="paragraph">
                <wp:posOffset>37465</wp:posOffset>
              </wp:positionV>
              <wp:extent cx="394335" cy="10228580"/>
              <wp:effectExtent l="0" t="0" r="24765" b="20320"/>
              <wp:wrapNone/>
              <wp:docPr id="8"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35" cy="10228580"/>
                      </a:xfrm>
                      <a:prstGeom prst="rect">
                        <a:avLst/>
                      </a:prstGeom>
                      <a:solidFill>
                        <a:srgbClr val="FFFFFF"/>
                      </a:solidFill>
                      <a:ln w="6350">
                        <a:solidFill>
                          <a:srgbClr val="000000"/>
                        </a:solidFill>
                        <a:miter lim="800000"/>
                        <a:headEnd/>
                        <a:tailEnd/>
                      </a:ln>
                    </wps:spPr>
                    <wps:txbx>
                      <w:txbxContent>
                        <w:p w14:paraId="18126E5F" w14:textId="77777777" w:rsidR="00C00404" w:rsidRPr="00BE608C" w:rsidRDefault="00C00404" w:rsidP="00C00404">
                          <w:pPr>
                            <w:jc w:val="center"/>
                            <w:rPr>
                              <w:rFonts w:ascii="Calibri" w:hAnsi="Calibri" w:cs="Calibri"/>
                              <w:sz w:val="20"/>
                            </w:rPr>
                          </w:pPr>
                          <w:r w:rsidRPr="00BE608C">
                            <w:rPr>
                              <w:rFonts w:ascii="Calibri" w:hAnsi="Calibri" w:cs="Calibri"/>
                              <w:sz w:val="20"/>
                            </w:rPr>
                            <w:t>Licei Classico, Scientifico, Linguistico e delle Scienze Umane – Istituti Tecnici AFM (Commerciale) e CAT (Geometri) – Istituti Professionali IPSEOA (Alberghiero) e IPSASR (Agrario diurno e Serale)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4B07F" id="Casella di testo 46" o:spid="_x0000_s1027" type="#_x0000_t202" style="position:absolute;margin-left:13.05pt;margin-top:2.95pt;width:31.05pt;height:80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AtKAIAAE0EAAAOAAAAZHJzL2Uyb0RvYy54bWysVNuO0zAQfUfiHyy/06TpZbtR0xV0KULa&#10;BaSFD5jYTmPh2MZ2m+zfM3baUm4viDxYHnt8Zuacmazvhk6Ro3BeGl3R6SSnRGhmuNT7in75vHu1&#10;osQH0ByU0aKiz8LTu83LF+velqIwrVFcOIIg2pe9rWgbgi2zzLNWdOAnxgqNl41xHQQ03T7jDnpE&#10;71RW5Pky643j1hkmvMfT+/GSbhJ+0wgWPjaNF4GoimJuIa0urXVcs80ayr0D20p2SgP+IYsOpMag&#10;F6h7CEAOTv4G1UnmjDdNmDDTZaZpJBOpBqxmmv9SzVMLVqRakBxvLzT5/wfLPhw/OSJ5RVEoDR1K&#10;tAUvlALCJQnCB0Pmy0hTb32J3k8W/cPwxgwodyrZ2wfDvnp0ya58xgc+etf9o+EIDIdg0ouhcV0k&#10;C8snCIO6PF+0EEMgDA9nt/PZbEEJw6tpXhSrxSqplUF5fm6dD++E6UjcVNSh2Akejg8+xHSgPLvE&#10;aN4oyXdSqWS4fb1VjhwBG2OXvlgkPvnJTWnSV3Q5W+RjqX+FyNP3J4hOBuxwJTuk+OIEZSuAv9Uc&#10;Y0IZQKpxj/GVPhEZuRtZDEM9JI2mZyFqw5+RWWfGhsYBxE1cixtks8d+rqj/dgAnKFHvNTbM7XQ+&#10;jwOQjPnipkDDXd/U1zegWWtwTAIl43YbxqE5WCf3LQYbtdfmNYrayER3VH9M7FQB9myi9DRfcSiu&#10;7eT14y+w+Q4AAP//AwBQSwMEFAAGAAgAAAAhAFzDDUnfAAAACAEAAA8AAABkcnMvZG93bnJldi54&#10;bWxMj8FOwzAQRO9I/IO1SNyoE0tJQ4hToUhckFBp4cLNjbdJwF5HsZumf4850eNqnmbeVpvFGjbj&#10;5AdHEtJVAgypdXqgTsLnx8tDAcwHRVoZRyjhgh429e1NpUrtzrTDeR86FkvIl0pCH8JYcu7bHq3y&#10;KzcixezoJqtCPKeO60mdY7k1XCRJzq0aKC70asSmx/Znf7ISto3Yfn1fXud1w3dGdG/Z+3zMpLy/&#10;W56fgAVcwj8Mf/pRHerodHAn0p4ZCSJPIykhewQW46IQwA4Ry9N8Dbyu+PUD9S8AAAD//wMAUEsB&#10;Ai0AFAAGAAgAAAAhALaDOJL+AAAA4QEAABMAAAAAAAAAAAAAAAAAAAAAAFtDb250ZW50X1R5cGVz&#10;XS54bWxQSwECLQAUAAYACAAAACEAOP0h/9YAAACUAQAACwAAAAAAAAAAAAAAAAAvAQAAX3JlbHMv&#10;LnJlbHNQSwECLQAUAAYACAAAACEA7VIwLSgCAABNBAAADgAAAAAAAAAAAAAAAAAuAgAAZHJzL2Uy&#10;b0RvYy54bWxQSwECLQAUAAYACAAAACEAXMMNSd8AAAAIAQAADwAAAAAAAAAAAAAAAACCBAAAZHJz&#10;L2Rvd25yZXYueG1sUEsFBgAAAAAEAAQA8wAAAI4FAAAAAA==&#10;" strokeweight=".5pt">
              <v:path arrowok="t"/>
              <v:textbox style="layout-flow:vertical;mso-layout-flow-alt:bottom-to-top">
                <w:txbxContent>
                  <w:p w14:paraId="18126E5F" w14:textId="77777777" w:rsidR="00C00404" w:rsidRPr="00BE608C" w:rsidRDefault="00C00404" w:rsidP="00C00404">
                    <w:pPr>
                      <w:jc w:val="center"/>
                      <w:rPr>
                        <w:rFonts w:ascii="Calibri" w:hAnsi="Calibri" w:cs="Calibri"/>
                        <w:sz w:val="20"/>
                      </w:rPr>
                    </w:pPr>
                    <w:r w:rsidRPr="00BE608C">
                      <w:rPr>
                        <w:rFonts w:ascii="Calibri" w:hAnsi="Calibri" w:cs="Calibri"/>
                        <w:sz w:val="20"/>
                      </w:rPr>
                      <w:t>Licei Classico, Scientifico, Linguistico e delle Scienze Umane – Istituti Tecnici AFM (Commerciale) e CAT (Geometri) – Istituti Professionali IPSEOA (Alberghiero) e IPSASR (Agrario diurno e Serale)</w:t>
                    </w:r>
                  </w:p>
                </w:txbxContent>
              </v:textbox>
              <w10:wrap anchorx="page"/>
            </v:shape>
          </w:pict>
        </mc:Fallback>
      </mc:AlternateContent>
    </w:r>
    <w:r w:rsidR="00C00404">
      <w:rPr>
        <w:noProof/>
      </w:rPr>
      <mc:AlternateContent>
        <mc:Choice Requires="wps">
          <w:drawing>
            <wp:anchor distT="0" distB="0" distL="114300" distR="114300" simplePos="0" relativeHeight="251658240" behindDoc="0" locked="0" layoutInCell="1" allowOverlap="1" wp14:anchorId="7009993F" wp14:editId="3B48E6EB">
              <wp:simplePos x="0" y="0"/>
              <wp:positionH relativeFrom="column">
                <wp:posOffset>-28575</wp:posOffset>
              </wp:positionH>
              <wp:positionV relativeFrom="paragraph">
                <wp:posOffset>74295</wp:posOffset>
              </wp:positionV>
              <wp:extent cx="1002030" cy="691515"/>
              <wp:effectExtent l="0" t="0" r="0" b="0"/>
              <wp:wrapNone/>
              <wp:docPr id="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352D" w14:textId="77777777" w:rsidR="008D2ABF" w:rsidRDefault="00805509" w:rsidP="00BE608C">
                          <w:pPr>
                            <w:spacing w:before="120"/>
                            <w:jc w:val="center"/>
                          </w:pPr>
                          <w:r w:rsidRPr="00E326D9">
                            <w:rPr>
                              <w:noProof/>
                            </w:rPr>
                            <w:drawing>
                              <wp:inline distT="0" distB="0" distL="0" distR="0" wp14:anchorId="3014D21D" wp14:editId="3ADD494B">
                                <wp:extent cx="800100" cy="31432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r w:rsidRPr="00E326D9">
                            <w:rPr>
                              <w:noProof/>
                            </w:rPr>
                            <w:drawing>
                              <wp:inline distT="0" distB="0" distL="0" distR="0" wp14:anchorId="4B45FF41" wp14:editId="575E3728">
                                <wp:extent cx="781050" cy="2286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9993F" id="Text Box 6" o:spid="_x0000_s1028" type="#_x0000_t202" style="position:absolute;margin-left:-2.25pt;margin-top:5.85pt;width:78.9pt;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AAuAIAAMIFAAAOAAAAZHJzL2Uyb0RvYy54bWysVG1vmzAQ/j5p/8Hyd4qhQAIqqdoQpknd&#10;i9TuBzhggjWwme2EdNP++84mSdNWk6ZtfEC27/zcPXeP7+p633dox5TmUuQ4uCAYMVHJmotNjr88&#10;lN4cI22oqGknBcvxI9P4evH2zdU4ZCyUrexqphCACJ2NQ45bY4bM93XVsp7qCzkwAcZGqp4a2KqN&#10;Xys6Anrf+SEhiT9KVQ9KVkxrOC0mI144/KZhlfnUNJoZ1OUYcjPur9x/bf/+4opmG0WHlleHNOhf&#10;ZNFTLiDoCaqghqKt4q+gel4pqWVjLirZ+7JpeMUcB2ATkBds7ls6MMcFiqOHU5n0/4OtPu4+K8Rr&#10;6F2QYCRoD016YHuDbuUeJbY+46AzcLsfwNHs4Rh8HVc93Mnqq0ZCLlsqNuxGKTm2jNaQX2Bv+mdX&#10;JxxtQdbjB1lDGLo10gHtG9Xb4kE5EKBDnx5PvbGpVDYkISG5BFMFtiQN4iB2IWh2vD0obd4x2SO7&#10;yLGC3jt0urvTxmZDs6OLDSZkybvO9b8Tzw7AcTqB2HDV2mwWrp0/UpKu5qt55EVhsvIiUhTeTbmM&#10;vKQMZnFxWSyXRfDTxg2irOV1zYQNc5RWEP1Z6w4in0RxEpeWHa8tnE1Jq8162Sm0oyDt0n2Hgpy5&#10;+c/TcEUALi8oBWFEbsPUK5P5zIvKKPbSGZl7JEhv04REaVSUzyndccH+nRIac5zGYTyJ6bfciPte&#10;c6NZzw0Mj473OZ6fnGhmJbgStWutobyb1melsOk/lQLafWy0E6zV6KRWs1/v3dsIbXQr5rWsH0HB&#10;SoLAQIsw+GDRSvUdoxGGSI71ty1VDKPuvYBXkAZRZKeO20TxLISNOreszy1UVACVY4PRtFyaaVJt&#10;B8U3LUSa3p2QN/ByGu5E/ZTV4b3BoHDcDkPNTqLzvfN6Gr2LXwAAAP//AwBQSwMEFAAGAAgAAAAh&#10;AKOd0EfeAAAACQEAAA8AAABkcnMvZG93bnJldi54bWxMj81OwzAQhO9IvIO1SNxauz8pNI1TVSCu&#10;oBZaiZsbb5Oo8TqK3Sa8PdsT3HZ3RrPfZOvBNeKKXag9aZiMFQikwtuaSg1fn2+jZxAhGrKm8YQa&#10;fjDAOr+/y0xqfU9bvO5iKTiEQmo0VDG2qZShqNCZMPYtEmsn3zkTee1KaTvTc7hr5FSphXSmJv5Q&#10;mRZfKizOu4vTsH8/fR/m6qN8dUnb+0FJckup9ePDsFmBiDjEPzPc8BkdcmY6+gvZIBoNo3nCTr5P&#10;nkDc9GQ2A3HkYaoWIPNM/m+Q/wIAAP//AwBQSwECLQAUAAYACAAAACEAtoM4kv4AAADhAQAAEwAA&#10;AAAAAAAAAAAAAAAAAAAAW0NvbnRlbnRfVHlwZXNdLnhtbFBLAQItABQABgAIAAAAIQA4/SH/1gAA&#10;AJQBAAALAAAAAAAAAAAAAAAAAC8BAABfcmVscy8ucmVsc1BLAQItABQABgAIAAAAIQDh6qAAuAIA&#10;AMIFAAAOAAAAAAAAAAAAAAAAAC4CAABkcnMvZTJvRG9jLnhtbFBLAQItABQABgAIAAAAIQCjndBH&#10;3gAAAAkBAAAPAAAAAAAAAAAAAAAAABIFAABkcnMvZG93bnJldi54bWxQSwUGAAAAAAQABADzAAAA&#10;HQYAAAAA&#10;" filled="f" stroked="f">
              <v:textbox>
                <w:txbxContent>
                  <w:p w14:paraId="092C352D" w14:textId="77777777" w:rsidR="008D2ABF" w:rsidRDefault="00805509" w:rsidP="00BE608C">
                    <w:pPr>
                      <w:spacing w:before="120"/>
                      <w:jc w:val="center"/>
                    </w:pPr>
                    <w:r w:rsidRPr="00E326D9">
                      <w:rPr>
                        <w:noProof/>
                      </w:rPr>
                      <w:drawing>
                        <wp:inline distT="0" distB="0" distL="0" distR="0" wp14:anchorId="3014D21D" wp14:editId="3ADD494B">
                          <wp:extent cx="800100" cy="31432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r w:rsidRPr="00E326D9">
                      <w:rPr>
                        <w:noProof/>
                      </w:rPr>
                      <w:drawing>
                        <wp:inline distT="0" distB="0" distL="0" distR="0" wp14:anchorId="4B45FF41" wp14:editId="575E3728">
                          <wp:extent cx="781050" cy="2286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txbxContent>
              </v:textbox>
            </v:shape>
          </w:pict>
        </mc:Fallback>
      </mc:AlternateContent>
    </w:r>
    <w:r w:rsidR="00C00404">
      <w:rPr>
        <w:noProof/>
      </w:rPr>
      <mc:AlternateContent>
        <mc:Choice Requires="wps">
          <w:drawing>
            <wp:anchor distT="0" distB="0" distL="114300" distR="114300" simplePos="0" relativeHeight="251657216" behindDoc="0" locked="0" layoutInCell="1" allowOverlap="1" wp14:anchorId="76CFA7E6" wp14:editId="17691D4A">
              <wp:simplePos x="0" y="0"/>
              <wp:positionH relativeFrom="column">
                <wp:posOffset>5312410</wp:posOffset>
              </wp:positionH>
              <wp:positionV relativeFrom="paragraph">
                <wp:posOffset>3810</wp:posOffset>
              </wp:positionV>
              <wp:extent cx="888365" cy="787400"/>
              <wp:effectExtent l="0" t="0" r="0" b="0"/>
              <wp:wrapNone/>
              <wp:docPr id="1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163E" w14:textId="77777777" w:rsidR="008D2ABF" w:rsidRDefault="00805509" w:rsidP="00BE608C">
                          <w:r w:rsidRPr="00E326D9">
                            <w:rPr>
                              <w:noProof/>
                            </w:rPr>
                            <w:drawing>
                              <wp:inline distT="0" distB="0" distL="0" distR="0" wp14:anchorId="5476CB80" wp14:editId="6C69E2C3">
                                <wp:extent cx="742950" cy="742950"/>
                                <wp:effectExtent l="0" t="0" r="0" b="0"/>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A7E6" id="Text Box 4" o:spid="_x0000_s1029" type="#_x0000_t202" style="position:absolute;margin-left:418.3pt;margin-top:.3pt;width:69.95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xaugIAAME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C6cYSRoB0V6ZKNBd3JExOZn6HUKZg89GJoRjsHWxar7e1l+00jIVUPFlt0qJYeG0Qr4hfalf/F0&#10;wtEWZDN8lBW4oTsjHdBYq84mD9KBAB3q9HSqjaVSwmEcx9dzYFjC1SJekMDVzqfp8XGvtHnPZIfs&#10;IsMKSu/A6f5eG0uGpkcT60vIgretK38rnh2A4XQCruGpvbMkXDV/JkGyjtcx8Ug0X3skyHPvtlgR&#10;b16Ei1l+na9WefjL+g1J2vCqYsK6OSorJH9WuYPGJ02ctKVlyysLZylptd2sWoX2FJRduM+lHG7O&#10;Zv5zGi4JEMuLkMKIBHdR4hXzeOGRgsy8ZBHEXhAmd8k8IAnJi+ch3XPB/j0kNGQ4mUWzSUtn0i9i&#10;C9z3OjaadtzA7Gh5B+o4GdHUKnAtKldaQ3k7rS9SYemfUwHlPhba6dVKdBKrGTeja43rYxtsZPUE&#10;AlYSBAYqhbkHi0aqHxgNMEMyrL/vqGIYtR8ENEESEmKHjtuQ2SKCjbq82VzeUFECVIYNRtNyZaZB&#10;tesV3zbgaWo7IW+hcWruRG07bGJ1aDeYEy62w0yzg+hy76zOk3f5GwAA//8DAFBLAwQUAAYACAAA&#10;ACEAUr3Pm94AAAAIAQAADwAAAGRycy9kb3ducmV2LnhtbEyPTU/DMAyG70j7D5GRuLGEsYWtNJ0Q&#10;iCto40PiljVeW61xqiZby7+fd4KLJet99Ppxvh59K07YxyaQgbupAoFUBtdQZeDz4/V2CSImS862&#10;gdDAL0ZYF5Or3GYuDLTB0zZVgksoZtZAnVKXSRnLGr2N09AhcbYPvbeJ176SrrcDl/tWzpTS0tuG&#10;+EJtO3yusTxsj97A19v+53uu3qsXv+iGMCpJfiWNubkenx5BJBzTHwwXfVaHgp124UguitbA8l5r&#10;Rg3w5Hj1oBcgdszN5hpkkcv/DxRnAAAA//8DAFBLAQItABQABgAIAAAAIQC2gziS/gAAAOEBAAAT&#10;AAAAAAAAAAAAAAAAAAAAAABbQ29udGVudF9UeXBlc10ueG1sUEsBAi0AFAAGAAgAAAAhADj9If/W&#10;AAAAlAEAAAsAAAAAAAAAAAAAAAAALwEAAF9yZWxzLy5yZWxzUEsBAi0AFAAGAAgAAAAhAAQyrFq6&#10;AgAAwQUAAA4AAAAAAAAAAAAAAAAALgIAAGRycy9lMm9Eb2MueG1sUEsBAi0AFAAGAAgAAAAhAFK9&#10;z5veAAAACAEAAA8AAAAAAAAAAAAAAAAAFAUAAGRycy9kb3ducmV2LnhtbFBLBQYAAAAABAAEAPMA&#10;AAAfBgAAAAA=&#10;" filled="f" stroked="f">
              <v:textbox>
                <w:txbxContent>
                  <w:p w14:paraId="38FB163E" w14:textId="77777777" w:rsidR="008D2ABF" w:rsidRDefault="00805509" w:rsidP="00BE608C">
                    <w:r w:rsidRPr="00E326D9">
                      <w:rPr>
                        <w:noProof/>
                      </w:rPr>
                      <w:drawing>
                        <wp:inline distT="0" distB="0" distL="0" distR="0" wp14:anchorId="5476CB80" wp14:editId="6C69E2C3">
                          <wp:extent cx="742950" cy="742950"/>
                          <wp:effectExtent l="0" t="0" r="0" b="0"/>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v:textbox>
            </v:shape>
          </w:pict>
        </mc:Fallback>
      </mc:AlternateContent>
    </w:r>
    <w:r w:rsidR="008D2ABF">
      <w:rPr>
        <w:b/>
        <w:bCs/>
        <w:iCs/>
        <w:sz w:val="16"/>
        <w:szCs w:val="18"/>
      </w:rPr>
      <w:tab/>
    </w:r>
    <w:r w:rsidR="008D2ABF">
      <w:rPr>
        <w:b/>
        <w:bCs/>
        <w:iCs/>
        <w:sz w:val="16"/>
        <w:szCs w:val="18"/>
      </w:rPr>
      <w:tab/>
    </w:r>
    <w:r w:rsidR="00805509" w:rsidRPr="001D45A0">
      <w:rPr>
        <w:rFonts w:ascii="Albertus Extra Bold" w:hAnsi="Albertus Extra Bold"/>
        <w:noProof/>
        <w:sz w:val="16"/>
      </w:rPr>
      <w:drawing>
        <wp:inline distT="0" distB="0" distL="0" distR="0" wp14:anchorId="369567BD" wp14:editId="1CB99EEB">
          <wp:extent cx="400050" cy="428625"/>
          <wp:effectExtent l="0" t="0" r="0" b="9525"/>
          <wp:docPr id="26"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8D2ABF">
      <w:rPr>
        <w:b/>
        <w:bCs/>
        <w:iCs/>
        <w:sz w:val="16"/>
        <w:szCs w:val="18"/>
      </w:rPr>
      <w:tab/>
    </w:r>
  </w:p>
  <w:p w14:paraId="1B7CD786" w14:textId="77777777" w:rsidR="008D2ABF" w:rsidRPr="003679EC" w:rsidRDefault="008D2ABF" w:rsidP="00BE608C">
    <w:pPr>
      <w:pBdr>
        <w:top w:val="single" w:sz="4" w:space="0" w:color="auto"/>
        <w:left w:val="single" w:sz="4" w:space="4" w:color="auto"/>
        <w:bottom w:val="single" w:sz="4" w:space="1" w:color="auto"/>
        <w:right w:val="single" w:sz="4" w:space="4" w:color="auto"/>
      </w:pBdr>
      <w:jc w:val="center"/>
      <w:rPr>
        <w:b/>
        <w:bCs/>
        <w:iCs/>
        <w:sz w:val="20"/>
        <w:szCs w:val="18"/>
      </w:rPr>
    </w:pPr>
    <w:r w:rsidRPr="003679EC">
      <w:rPr>
        <w:b/>
        <w:bCs/>
        <w:iCs/>
        <w:sz w:val="20"/>
        <w:szCs w:val="18"/>
      </w:rPr>
      <w:t>ISTITUTO DI ISTRUZIONE SECONDARIA SUPERIORE “C.M. CARAFA”</w:t>
    </w:r>
  </w:p>
  <w:p w14:paraId="1F64E1F5" w14:textId="35199F5B" w:rsidR="008D2ABF" w:rsidRDefault="008D2ABF" w:rsidP="00085B37">
    <w:pPr>
      <w:pBdr>
        <w:top w:val="single" w:sz="4" w:space="0" w:color="auto"/>
        <w:left w:val="single" w:sz="4" w:space="4" w:color="auto"/>
        <w:bottom w:val="single" w:sz="4" w:space="1" w:color="auto"/>
        <w:right w:val="single" w:sz="4" w:space="4" w:color="auto"/>
      </w:pBdr>
      <w:tabs>
        <w:tab w:val="left" w:pos="2054"/>
        <w:tab w:val="center" w:pos="4961"/>
      </w:tabs>
      <w:autoSpaceDE w:val="0"/>
      <w:autoSpaceDN w:val="0"/>
      <w:adjustRightInd w:val="0"/>
      <w:jc w:val="center"/>
      <w:rPr>
        <w:b/>
        <w:bCs/>
        <w:iCs/>
        <w:sz w:val="20"/>
        <w:szCs w:val="18"/>
      </w:rPr>
    </w:pPr>
    <w:r w:rsidRPr="0013238C">
      <w:rPr>
        <w:b/>
        <w:bCs/>
        <w:iCs/>
        <w:sz w:val="20"/>
        <w:szCs w:val="18"/>
      </w:rPr>
      <w:t>Mazzarino e Riesi</w:t>
    </w:r>
  </w:p>
  <w:p w14:paraId="7C3D4945" w14:textId="77777777" w:rsidR="008D2ABF" w:rsidRPr="008D2ABF" w:rsidRDefault="008D2ABF" w:rsidP="00BE608C">
    <w:pPr>
      <w:autoSpaceDE w:val="0"/>
      <w:autoSpaceDN w:val="0"/>
      <w:adjustRightInd w:val="0"/>
      <w:jc w:val="center"/>
      <w:rPr>
        <w:b/>
        <w:bCs/>
        <w:iCs/>
        <w:sz w:val="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12CBD6"/>
    <w:lvl w:ilvl="0">
      <w:numFmt w:val="bullet"/>
      <w:lvlText w:val="*"/>
      <w:lvlJc w:val="left"/>
    </w:lvl>
  </w:abstractNum>
  <w:abstractNum w:abstractNumId="1">
    <w:nsid w:val="00BD7473"/>
    <w:multiLevelType w:val="hybridMultilevel"/>
    <w:tmpl w:val="C3067770"/>
    <w:lvl w:ilvl="0" w:tplc="CFA69FDC">
      <w:start w:val="1"/>
      <w:numFmt w:val="bullet"/>
      <w:lvlText w:val=""/>
      <w:lvlJc w:val="left"/>
      <w:pPr>
        <w:ind w:left="1211"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B057007"/>
    <w:multiLevelType w:val="hybridMultilevel"/>
    <w:tmpl w:val="A1469E4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FE4CF1"/>
    <w:multiLevelType w:val="hybridMultilevel"/>
    <w:tmpl w:val="F176B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DC5A87"/>
    <w:multiLevelType w:val="hybridMultilevel"/>
    <w:tmpl w:val="566266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8239C0"/>
    <w:multiLevelType w:val="hybridMultilevel"/>
    <w:tmpl w:val="9258B258"/>
    <w:lvl w:ilvl="0" w:tplc="0410000B">
      <w:start w:val="1"/>
      <w:numFmt w:val="bullet"/>
      <w:lvlText w:val=""/>
      <w:lvlJc w:val="left"/>
      <w:pPr>
        <w:ind w:left="4897" w:hanging="360"/>
      </w:pPr>
      <w:rPr>
        <w:rFonts w:ascii="Wingdings" w:hAnsi="Wingdings" w:hint="default"/>
      </w:rPr>
    </w:lvl>
    <w:lvl w:ilvl="1" w:tplc="04100003" w:tentative="1">
      <w:start w:val="1"/>
      <w:numFmt w:val="bullet"/>
      <w:lvlText w:val="o"/>
      <w:lvlJc w:val="left"/>
      <w:pPr>
        <w:ind w:left="5617" w:hanging="360"/>
      </w:pPr>
      <w:rPr>
        <w:rFonts w:ascii="Courier New" w:hAnsi="Courier New" w:cs="Courier New" w:hint="default"/>
      </w:rPr>
    </w:lvl>
    <w:lvl w:ilvl="2" w:tplc="04100005" w:tentative="1">
      <w:start w:val="1"/>
      <w:numFmt w:val="bullet"/>
      <w:lvlText w:val=""/>
      <w:lvlJc w:val="left"/>
      <w:pPr>
        <w:ind w:left="6337" w:hanging="360"/>
      </w:pPr>
      <w:rPr>
        <w:rFonts w:ascii="Wingdings" w:hAnsi="Wingdings" w:hint="default"/>
      </w:rPr>
    </w:lvl>
    <w:lvl w:ilvl="3" w:tplc="04100001" w:tentative="1">
      <w:start w:val="1"/>
      <w:numFmt w:val="bullet"/>
      <w:lvlText w:val=""/>
      <w:lvlJc w:val="left"/>
      <w:pPr>
        <w:ind w:left="7057" w:hanging="360"/>
      </w:pPr>
      <w:rPr>
        <w:rFonts w:ascii="Symbol" w:hAnsi="Symbol" w:hint="default"/>
      </w:rPr>
    </w:lvl>
    <w:lvl w:ilvl="4" w:tplc="04100003" w:tentative="1">
      <w:start w:val="1"/>
      <w:numFmt w:val="bullet"/>
      <w:lvlText w:val="o"/>
      <w:lvlJc w:val="left"/>
      <w:pPr>
        <w:ind w:left="7777" w:hanging="360"/>
      </w:pPr>
      <w:rPr>
        <w:rFonts w:ascii="Courier New" w:hAnsi="Courier New" w:cs="Courier New" w:hint="default"/>
      </w:rPr>
    </w:lvl>
    <w:lvl w:ilvl="5" w:tplc="04100005" w:tentative="1">
      <w:start w:val="1"/>
      <w:numFmt w:val="bullet"/>
      <w:lvlText w:val=""/>
      <w:lvlJc w:val="left"/>
      <w:pPr>
        <w:ind w:left="8497" w:hanging="360"/>
      </w:pPr>
      <w:rPr>
        <w:rFonts w:ascii="Wingdings" w:hAnsi="Wingdings" w:hint="default"/>
      </w:rPr>
    </w:lvl>
    <w:lvl w:ilvl="6" w:tplc="04100001" w:tentative="1">
      <w:start w:val="1"/>
      <w:numFmt w:val="bullet"/>
      <w:lvlText w:val=""/>
      <w:lvlJc w:val="left"/>
      <w:pPr>
        <w:ind w:left="9217" w:hanging="360"/>
      </w:pPr>
      <w:rPr>
        <w:rFonts w:ascii="Symbol" w:hAnsi="Symbol" w:hint="default"/>
      </w:rPr>
    </w:lvl>
    <w:lvl w:ilvl="7" w:tplc="04100003" w:tentative="1">
      <w:start w:val="1"/>
      <w:numFmt w:val="bullet"/>
      <w:lvlText w:val="o"/>
      <w:lvlJc w:val="left"/>
      <w:pPr>
        <w:ind w:left="9937" w:hanging="360"/>
      </w:pPr>
      <w:rPr>
        <w:rFonts w:ascii="Courier New" w:hAnsi="Courier New" w:cs="Courier New" w:hint="default"/>
      </w:rPr>
    </w:lvl>
    <w:lvl w:ilvl="8" w:tplc="04100005" w:tentative="1">
      <w:start w:val="1"/>
      <w:numFmt w:val="bullet"/>
      <w:lvlText w:val=""/>
      <w:lvlJc w:val="left"/>
      <w:pPr>
        <w:ind w:left="10657" w:hanging="360"/>
      </w:pPr>
      <w:rPr>
        <w:rFonts w:ascii="Wingdings" w:hAnsi="Wingdings" w:hint="default"/>
      </w:rPr>
    </w:lvl>
  </w:abstractNum>
  <w:abstractNum w:abstractNumId="6">
    <w:nsid w:val="241457F5"/>
    <w:multiLevelType w:val="hybridMultilevel"/>
    <w:tmpl w:val="25F0CC3A"/>
    <w:lvl w:ilvl="0" w:tplc="76A28BA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8CD7674"/>
    <w:multiLevelType w:val="hybridMultilevel"/>
    <w:tmpl w:val="0082C900"/>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2B104495"/>
    <w:multiLevelType w:val="hybridMultilevel"/>
    <w:tmpl w:val="A418C47E"/>
    <w:lvl w:ilvl="0" w:tplc="5F4A1508">
      <w:start w:val="1"/>
      <w:numFmt w:val="bullet"/>
      <w:lvlText w:val=""/>
      <w:lvlJc w:val="left"/>
      <w:pPr>
        <w:tabs>
          <w:tab w:val="num" w:pos="360"/>
        </w:tabs>
        <w:ind w:left="357"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C0165FD"/>
    <w:multiLevelType w:val="hybridMultilevel"/>
    <w:tmpl w:val="E70431E0"/>
    <w:lvl w:ilvl="0" w:tplc="04100001">
      <w:start w:val="1"/>
      <w:numFmt w:val="bullet"/>
      <w:lvlText w:val=""/>
      <w:lvlJc w:val="left"/>
      <w:pPr>
        <w:ind w:left="1691" w:hanging="360"/>
      </w:pPr>
      <w:rPr>
        <w:rFonts w:ascii="Symbol" w:hAnsi="Symbol" w:hint="default"/>
      </w:rPr>
    </w:lvl>
    <w:lvl w:ilvl="1" w:tplc="04100003" w:tentative="1">
      <w:start w:val="1"/>
      <w:numFmt w:val="bullet"/>
      <w:lvlText w:val="o"/>
      <w:lvlJc w:val="left"/>
      <w:pPr>
        <w:ind w:left="2411" w:hanging="360"/>
      </w:pPr>
      <w:rPr>
        <w:rFonts w:ascii="Courier New" w:hAnsi="Courier New" w:cs="Courier New" w:hint="default"/>
      </w:rPr>
    </w:lvl>
    <w:lvl w:ilvl="2" w:tplc="04100005" w:tentative="1">
      <w:start w:val="1"/>
      <w:numFmt w:val="bullet"/>
      <w:lvlText w:val=""/>
      <w:lvlJc w:val="left"/>
      <w:pPr>
        <w:ind w:left="3131" w:hanging="360"/>
      </w:pPr>
      <w:rPr>
        <w:rFonts w:ascii="Wingdings" w:hAnsi="Wingdings" w:hint="default"/>
      </w:rPr>
    </w:lvl>
    <w:lvl w:ilvl="3" w:tplc="04100001" w:tentative="1">
      <w:start w:val="1"/>
      <w:numFmt w:val="bullet"/>
      <w:lvlText w:val=""/>
      <w:lvlJc w:val="left"/>
      <w:pPr>
        <w:ind w:left="3851" w:hanging="360"/>
      </w:pPr>
      <w:rPr>
        <w:rFonts w:ascii="Symbol" w:hAnsi="Symbol" w:hint="default"/>
      </w:rPr>
    </w:lvl>
    <w:lvl w:ilvl="4" w:tplc="04100003" w:tentative="1">
      <w:start w:val="1"/>
      <w:numFmt w:val="bullet"/>
      <w:lvlText w:val="o"/>
      <w:lvlJc w:val="left"/>
      <w:pPr>
        <w:ind w:left="4571" w:hanging="360"/>
      </w:pPr>
      <w:rPr>
        <w:rFonts w:ascii="Courier New" w:hAnsi="Courier New" w:cs="Courier New" w:hint="default"/>
      </w:rPr>
    </w:lvl>
    <w:lvl w:ilvl="5" w:tplc="04100005" w:tentative="1">
      <w:start w:val="1"/>
      <w:numFmt w:val="bullet"/>
      <w:lvlText w:val=""/>
      <w:lvlJc w:val="left"/>
      <w:pPr>
        <w:ind w:left="5291" w:hanging="360"/>
      </w:pPr>
      <w:rPr>
        <w:rFonts w:ascii="Wingdings" w:hAnsi="Wingdings" w:hint="default"/>
      </w:rPr>
    </w:lvl>
    <w:lvl w:ilvl="6" w:tplc="04100001" w:tentative="1">
      <w:start w:val="1"/>
      <w:numFmt w:val="bullet"/>
      <w:lvlText w:val=""/>
      <w:lvlJc w:val="left"/>
      <w:pPr>
        <w:ind w:left="6011" w:hanging="360"/>
      </w:pPr>
      <w:rPr>
        <w:rFonts w:ascii="Symbol" w:hAnsi="Symbol" w:hint="default"/>
      </w:rPr>
    </w:lvl>
    <w:lvl w:ilvl="7" w:tplc="04100003" w:tentative="1">
      <w:start w:val="1"/>
      <w:numFmt w:val="bullet"/>
      <w:lvlText w:val="o"/>
      <w:lvlJc w:val="left"/>
      <w:pPr>
        <w:ind w:left="6731" w:hanging="360"/>
      </w:pPr>
      <w:rPr>
        <w:rFonts w:ascii="Courier New" w:hAnsi="Courier New" w:cs="Courier New" w:hint="default"/>
      </w:rPr>
    </w:lvl>
    <w:lvl w:ilvl="8" w:tplc="04100005" w:tentative="1">
      <w:start w:val="1"/>
      <w:numFmt w:val="bullet"/>
      <w:lvlText w:val=""/>
      <w:lvlJc w:val="left"/>
      <w:pPr>
        <w:ind w:left="7451" w:hanging="360"/>
      </w:pPr>
      <w:rPr>
        <w:rFonts w:ascii="Wingdings" w:hAnsi="Wingdings" w:hint="default"/>
      </w:rPr>
    </w:lvl>
  </w:abstractNum>
  <w:abstractNum w:abstractNumId="10">
    <w:nsid w:val="3BD52804"/>
    <w:multiLevelType w:val="hybridMultilevel"/>
    <w:tmpl w:val="954C21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3E8F3B31"/>
    <w:multiLevelType w:val="hybridMultilevel"/>
    <w:tmpl w:val="1F406626"/>
    <w:lvl w:ilvl="0" w:tplc="CFA69FD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C16293"/>
    <w:multiLevelType w:val="hybridMultilevel"/>
    <w:tmpl w:val="E488BA2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6C9F5D3A"/>
    <w:multiLevelType w:val="hybridMultilevel"/>
    <w:tmpl w:val="1D7A228E"/>
    <w:lvl w:ilvl="0" w:tplc="CFA69FDC">
      <w:start w:val="1"/>
      <w:numFmt w:val="bullet"/>
      <w:lvlText w:val=""/>
      <w:lvlJc w:val="left"/>
      <w:pPr>
        <w:ind w:left="1647" w:hanging="360"/>
      </w:pPr>
      <w:rPr>
        <w:rFonts w:ascii="Symbol" w:hAnsi="Symbol" w:hint="default"/>
        <w:color w:val="auto"/>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4">
    <w:nsid w:val="6E237285"/>
    <w:multiLevelType w:val="hybridMultilevel"/>
    <w:tmpl w:val="5D0AC3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1D82FCB"/>
    <w:multiLevelType w:val="hybridMultilevel"/>
    <w:tmpl w:val="560C6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4B7B18"/>
    <w:multiLevelType w:val="hybridMultilevel"/>
    <w:tmpl w:val="41827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E682BB2"/>
    <w:multiLevelType w:val="hybridMultilevel"/>
    <w:tmpl w:val="9A205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57"/>
        <w:lvlJc w:val="left"/>
        <w:pPr>
          <w:ind w:left="357" w:hanging="357"/>
        </w:pPr>
        <w:rPr>
          <w:rFonts w:ascii="Wingdings" w:hAnsi="Wingdings" w:hint="default"/>
        </w:rPr>
      </w:lvl>
    </w:lvlOverride>
  </w:num>
  <w:num w:numId="2">
    <w:abstractNumId w:val="8"/>
  </w:num>
  <w:num w:numId="3">
    <w:abstractNumId w:val="3"/>
  </w:num>
  <w:num w:numId="4">
    <w:abstractNumId w:val="16"/>
  </w:num>
  <w:num w:numId="5">
    <w:abstractNumId w:val="10"/>
  </w:num>
  <w:num w:numId="6">
    <w:abstractNumId w:val="5"/>
  </w:num>
  <w:num w:numId="7">
    <w:abstractNumId w:val="1"/>
  </w:num>
  <w:num w:numId="8">
    <w:abstractNumId w:val="12"/>
  </w:num>
  <w:num w:numId="9">
    <w:abstractNumId w:val="14"/>
  </w:num>
  <w:num w:numId="10">
    <w:abstractNumId w:val="9"/>
  </w:num>
  <w:num w:numId="11">
    <w:abstractNumId w:val="13"/>
  </w:num>
  <w:num w:numId="12">
    <w:abstractNumId w:val="11"/>
  </w:num>
  <w:num w:numId="13">
    <w:abstractNumId w:val="17"/>
  </w:num>
  <w:num w:numId="14">
    <w:abstractNumId w:val="6"/>
  </w:num>
  <w:num w:numId="15">
    <w:abstractNumId w:val="4"/>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5F"/>
    <w:rsid w:val="000015EA"/>
    <w:rsid w:val="00002D8F"/>
    <w:rsid w:val="00004365"/>
    <w:rsid w:val="00004C1F"/>
    <w:rsid w:val="0001038A"/>
    <w:rsid w:val="0002672F"/>
    <w:rsid w:val="000304CC"/>
    <w:rsid w:val="00035DC4"/>
    <w:rsid w:val="000459D7"/>
    <w:rsid w:val="00061E77"/>
    <w:rsid w:val="00067032"/>
    <w:rsid w:val="00067741"/>
    <w:rsid w:val="000774F5"/>
    <w:rsid w:val="00080486"/>
    <w:rsid w:val="00081AC9"/>
    <w:rsid w:val="00081C50"/>
    <w:rsid w:val="00085B37"/>
    <w:rsid w:val="00090417"/>
    <w:rsid w:val="000907D2"/>
    <w:rsid w:val="00095071"/>
    <w:rsid w:val="000958A7"/>
    <w:rsid w:val="000A0E00"/>
    <w:rsid w:val="000A1838"/>
    <w:rsid w:val="000A3DA3"/>
    <w:rsid w:val="000A6EBA"/>
    <w:rsid w:val="000B4464"/>
    <w:rsid w:val="000C022E"/>
    <w:rsid w:val="000C3C31"/>
    <w:rsid w:val="00100526"/>
    <w:rsid w:val="00101E40"/>
    <w:rsid w:val="00103174"/>
    <w:rsid w:val="00105016"/>
    <w:rsid w:val="00115FCE"/>
    <w:rsid w:val="00116BB4"/>
    <w:rsid w:val="00120D69"/>
    <w:rsid w:val="00121CFF"/>
    <w:rsid w:val="00122AB4"/>
    <w:rsid w:val="0013076C"/>
    <w:rsid w:val="0013295F"/>
    <w:rsid w:val="00142A9D"/>
    <w:rsid w:val="00142DEF"/>
    <w:rsid w:val="00145544"/>
    <w:rsid w:val="00145C56"/>
    <w:rsid w:val="00155F75"/>
    <w:rsid w:val="001610D8"/>
    <w:rsid w:val="001668C0"/>
    <w:rsid w:val="00182014"/>
    <w:rsid w:val="001856C1"/>
    <w:rsid w:val="001A01D8"/>
    <w:rsid w:val="001A2559"/>
    <w:rsid w:val="001B0259"/>
    <w:rsid w:val="001B6D34"/>
    <w:rsid w:val="001C2422"/>
    <w:rsid w:val="001D45A0"/>
    <w:rsid w:val="001D47E7"/>
    <w:rsid w:val="001F128C"/>
    <w:rsid w:val="001F442D"/>
    <w:rsid w:val="001F6A38"/>
    <w:rsid w:val="0020267B"/>
    <w:rsid w:val="002167C8"/>
    <w:rsid w:val="00221FCA"/>
    <w:rsid w:val="00222CE7"/>
    <w:rsid w:val="00223251"/>
    <w:rsid w:val="002241EE"/>
    <w:rsid w:val="00232D8C"/>
    <w:rsid w:val="00236934"/>
    <w:rsid w:val="002469A1"/>
    <w:rsid w:val="002500D4"/>
    <w:rsid w:val="00257C12"/>
    <w:rsid w:val="00260AFA"/>
    <w:rsid w:val="0028260C"/>
    <w:rsid w:val="0028730A"/>
    <w:rsid w:val="00287A0E"/>
    <w:rsid w:val="00287F3B"/>
    <w:rsid w:val="00295000"/>
    <w:rsid w:val="00295A54"/>
    <w:rsid w:val="002B367D"/>
    <w:rsid w:val="002B3A73"/>
    <w:rsid w:val="002B56A4"/>
    <w:rsid w:val="002C227C"/>
    <w:rsid w:val="002C5718"/>
    <w:rsid w:val="002D54B0"/>
    <w:rsid w:val="002E090A"/>
    <w:rsid w:val="002E10F9"/>
    <w:rsid w:val="002E43C5"/>
    <w:rsid w:val="002E462D"/>
    <w:rsid w:val="002F3DB3"/>
    <w:rsid w:val="002F6937"/>
    <w:rsid w:val="00300B58"/>
    <w:rsid w:val="00305700"/>
    <w:rsid w:val="00315101"/>
    <w:rsid w:val="00316614"/>
    <w:rsid w:val="00316D39"/>
    <w:rsid w:val="0034138B"/>
    <w:rsid w:val="00344683"/>
    <w:rsid w:val="003510AF"/>
    <w:rsid w:val="00352707"/>
    <w:rsid w:val="00355DC4"/>
    <w:rsid w:val="003615F9"/>
    <w:rsid w:val="00364CEC"/>
    <w:rsid w:val="003679EC"/>
    <w:rsid w:val="00367A16"/>
    <w:rsid w:val="00370B6F"/>
    <w:rsid w:val="003750C0"/>
    <w:rsid w:val="003773CD"/>
    <w:rsid w:val="00382E82"/>
    <w:rsid w:val="00383E5A"/>
    <w:rsid w:val="003844EC"/>
    <w:rsid w:val="003901C2"/>
    <w:rsid w:val="0039578E"/>
    <w:rsid w:val="003A7443"/>
    <w:rsid w:val="003A7B88"/>
    <w:rsid w:val="003D2266"/>
    <w:rsid w:val="003E0A1E"/>
    <w:rsid w:val="003E53CD"/>
    <w:rsid w:val="003F231B"/>
    <w:rsid w:val="003F4FE6"/>
    <w:rsid w:val="003F743F"/>
    <w:rsid w:val="003F79F2"/>
    <w:rsid w:val="004003E2"/>
    <w:rsid w:val="00420B41"/>
    <w:rsid w:val="00420F6C"/>
    <w:rsid w:val="00421ABB"/>
    <w:rsid w:val="00424726"/>
    <w:rsid w:val="00424F01"/>
    <w:rsid w:val="00430DFF"/>
    <w:rsid w:val="00433CA1"/>
    <w:rsid w:val="00447AC0"/>
    <w:rsid w:val="00453246"/>
    <w:rsid w:val="004700FB"/>
    <w:rsid w:val="00476233"/>
    <w:rsid w:val="00477F4A"/>
    <w:rsid w:val="00482515"/>
    <w:rsid w:val="00484D79"/>
    <w:rsid w:val="00486DC4"/>
    <w:rsid w:val="00487858"/>
    <w:rsid w:val="00497012"/>
    <w:rsid w:val="004A12DE"/>
    <w:rsid w:val="004A2615"/>
    <w:rsid w:val="004B4340"/>
    <w:rsid w:val="004C01B2"/>
    <w:rsid w:val="004C23D5"/>
    <w:rsid w:val="004C4456"/>
    <w:rsid w:val="004C5467"/>
    <w:rsid w:val="004D3B7D"/>
    <w:rsid w:val="004D63FA"/>
    <w:rsid w:val="004D65EC"/>
    <w:rsid w:val="004E6F26"/>
    <w:rsid w:val="004F0BC1"/>
    <w:rsid w:val="004F791E"/>
    <w:rsid w:val="00513F6B"/>
    <w:rsid w:val="00521DEC"/>
    <w:rsid w:val="00523CFB"/>
    <w:rsid w:val="00530740"/>
    <w:rsid w:val="00550CAA"/>
    <w:rsid w:val="00552B4E"/>
    <w:rsid w:val="00553580"/>
    <w:rsid w:val="005668AC"/>
    <w:rsid w:val="00567FD5"/>
    <w:rsid w:val="00582DB3"/>
    <w:rsid w:val="00584272"/>
    <w:rsid w:val="005A7C16"/>
    <w:rsid w:val="005C0A85"/>
    <w:rsid w:val="005E71A9"/>
    <w:rsid w:val="00600E9D"/>
    <w:rsid w:val="00603538"/>
    <w:rsid w:val="00604172"/>
    <w:rsid w:val="00614D7D"/>
    <w:rsid w:val="0061755E"/>
    <w:rsid w:val="00635949"/>
    <w:rsid w:val="00637AB8"/>
    <w:rsid w:val="00647CB6"/>
    <w:rsid w:val="00657C8E"/>
    <w:rsid w:val="00662435"/>
    <w:rsid w:val="00663232"/>
    <w:rsid w:val="00664EF5"/>
    <w:rsid w:val="00667000"/>
    <w:rsid w:val="00667DB1"/>
    <w:rsid w:val="00671182"/>
    <w:rsid w:val="00673B6E"/>
    <w:rsid w:val="006749F0"/>
    <w:rsid w:val="006810FA"/>
    <w:rsid w:val="00682B7A"/>
    <w:rsid w:val="0069173C"/>
    <w:rsid w:val="00694521"/>
    <w:rsid w:val="006A07B8"/>
    <w:rsid w:val="006A3541"/>
    <w:rsid w:val="006B3EB1"/>
    <w:rsid w:val="006C7936"/>
    <w:rsid w:val="006D1511"/>
    <w:rsid w:val="006D35A8"/>
    <w:rsid w:val="006D3D11"/>
    <w:rsid w:val="006E5B54"/>
    <w:rsid w:val="007022DD"/>
    <w:rsid w:val="0070649E"/>
    <w:rsid w:val="00712422"/>
    <w:rsid w:val="007233CA"/>
    <w:rsid w:val="00724EBC"/>
    <w:rsid w:val="0073184F"/>
    <w:rsid w:val="00731F80"/>
    <w:rsid w:val="007342CD"/>
    <w:rsid w:val="00734D9E"/>
    <w:rsid w:val="00744F70"/>
    <w:rsid w:val="007554D9"/>
    <w:rsid w:val="00755996"/>
    <w:rsid w:val="00766B80"/>
    <w:rsid w:val="00773F06"/>
    <w:rsid w:val="00781C03"/>
    <w:rsid w:val="00795FD1"/>
    <w:rsid w:val="007A01DF"/>
    <w:rsid w:val="007A4B14"/>
    <w:rsid w:val="007A6F36"/>
    <w:rsid w:val="007B0138"/>
    <w:rsid w:val="007B2871"/>
    <w:rsid w:val="007B68C2"/>
    <w:rsid w:val="007B7A53"/>
    <w:rsid w:val="007C34E5"/>
    <w:rsid w:val="007C79B4"/>
    <w:rsid w:val="007E79EE"/>
    <w:rsid w:val="00805509"/>
    <w:rsid w:val="0082443B"/>
    <w:rsid w:val="008333A8"/>
    <w:rsid w:val="008362B5"/>
    <w:rsid w:val="00840B5E"/>
    <w:rsid w:val="00846286"/>
    <w:rsid w:val="00851780"/>
    <w:rsid w:val="00855EFF"/>
    <w:rsid w:val="00862E6A"/>
    <w:rsid w:val="00865FA0"/>
    <w:rsid w:val="0087030A"/>
    <w:rsid w:val="0089207B"/>
    <w:rsid w:val="008A23A8"/>
    <w:rsid w:val="008A702B"/>
    <w:rsid w:val="008A7B5C"/>
    <w:rsid w:val="008B5AEA"/>
    <w:rsid w:val="008B695E"/>
    <w:rsid w:val="008B708E"/>
    <w:rsid w:val="008C0397"/>
    <w:rsid w:val="008C1894"/>
    <w:rsid w:val="008C4DDB"/>
    <w:rsid w:val="008C7FA1"/>
    <w:rsid w:val="008D1D3B"/>
    <w:rsid w:val="008D2580"/>
    <w:rsid w:val="008D2ABF"/>
    <w:rsid w:val="008D38FD"/>
    <w:rsid w:val="008D47F4"/>
    <w:rsid w:val="008E470D"/>
    <w:rsid w:val="008E5B4D"/>
    <w:rsid w:val="008F1167"/>
    <w:rsid w:val="008F5E96"/>
    <w:rsid w:val="008F7140"/>
    <w:rsid w:val="00902801"/>
    <w:rsid w:val="009063CB"/>
    <w:rsid w:val="009076B7"/>
    <w:rsid w:val="0091232E"/>
    <w:rsid w:val="00916AE2"/>
    <w:rsid w:val="00922752"/>
    <w:rsid w:val="00927E6B"/>
    <w:rsid w:val="009311B3"/>
    <w:rsid w:val="00933C2D"/>
    <w:rsid w:val="0093444F"/>
    <w:rsid w:val="00934DE3"/>
    <w:rsid w:val="0094465C"/>
    <w:rsid w:val="00951249"/>
    <w:rsid w:val="00966050"/>
    <w:rsid w:val="0096662C"/>
    <w:rsid w:val="009708CD"/>
    <w:rsid w:val="009717C2"/>
    <w:rsid w:val="009742F9"/>
    <w:rsid w:val="00975A12"/>
    <w:rsid w:val="00980CDF"/>
    <w:rsid w:val="009819E2"/>
    <w:rsid w:val="00997169"/>
    <w:rsid w:val="009A0683"/>
    <w:rsid w:val="009A16D3"/>
    <w:rsid w:val="009A23B2"/>
    <w:rsid w:val="009A2C59"/>
    <w:rsid w:val="009B352D"/>
    <w:rsid w:val="009B5083"/>
    <w:rsid w:val="009C65A2"/>
    <w:rsid w:val="009D36A7"/>
    <w:rsid w:val="009E60DC"/>
    <w:rsid w:val="009E6275"/>
    <w:rsid w:val="009F1104"/>
    <w:rsid w:val="009F31C6"/>
    <w:rsid w:val="009F38AF"/>
    <w:rsid w:val="009F455E"/>
    <w:rsid w:val="009F5F7A"/>
    <w:rsid w:val="009F6A15"/>
    <w:rsid w:val="00A04E57"/>
    <w:rsid w:val="00A05259"/>
    <w:rsid w:val="00A07A1A"/>
    <w:rsid w:val="00A114F8"/>
    <w:rsid w:val="00A131F2"/>
    <w:rsid w:val="00A15741"/>
    <w:rsid w:val="00A17B8C"/>
    <w:rsid w:val="00A368C1"/>
    <w:rsid w:val="00A410C7"/>
    <w:rsid w:val="00A41B97"/>
    <w:rsid w:val="00A465FA"/>
    <w:rsid w:val="00A507DE"/>
    <w:rsid w:val="00A65574"/>
    <w:rsid w:val="00A700D4"/>
    <w:rsid w:val="00A743F4"/>
    <w:rsid w:val="00A77F11"/>
    <w:rsid w:val="00A874C2"/>
    <w:rsid w:val="00A87EB3"/>
    <w:rsid w:val="00AA0107"/>
    <w:rsid w:val="00AA2642"/>
    <w:rsid w:val="00AA76CC"/>
    <w:rsid w:val="00AB1F26"/>
    <w:rsid w:val="00AB6AE7"/>
    <w:rsid w:val="00AB736D"/>
    <w:rsid w:val="00AB73A9"/>
    <w:rsid w:val="00AC51B6"/>
    <w:rsid w:val="00AC73D5"/>
    <w:rsid w:val="00AE0899"/>
    <w:rsid w:val="00AE09ED"/>
    <w:rsid w:val="00AF475F"/>
    <w:rsid w:val="00B0280E"/>
    <w:rsid w:val="00B06486"/>
    <w:rsid w:val="00B10849"/>
    <w:rsid w:val="00B1752C"/>
    <w:rsid w:val="00B17BB6"/>
    <w:rsid w:val="00B3072F"/>
    <w:rsid w:val="00B34077"/>
    <w:rsid w:val="00B44075"/>
    <w:rsid w:val="00B51C71"/>
    <w:rsid w:val="00B536F1"/>
    <w:rsid w:val="00B57B8D"/>
    <w:rsid w:val="00B57D6F"/>
    <w:rsid w:val="00B57E33"/>
    <w:rsid w:val="00B65C68"/>
    <w:rsid w:val="00B66985"/>
    <w:rsid w:val="00B67829"/>
    <w:rsid w:val="00B7020C"/>
    <w:rsid w:val="00B7369A"/>
    <w:rsid w:val="00B87A4F"/>
    <w:rsid w:val="00BA796B"/>
    <w:rsid w:val="00BB27B2"/>
    <w:rsid w:val="00BB4AC5"/>
    <w:rsid w:val="00BB6CFB"/>
    <w:rsid w:val="00BC3867"/>
    <w:rsid w:val="00BC40E8"/>
    <w:rsid w:val="00BC45B8"/>
    <w:rsid w:val="00BC73A3"/>
    <w:rsid w:val="00BC787C"/>
    <w:rsid w:val="00BD25F9"/>
    <w:rsid w:val="00BD73D0"/>
    <w:rsid w:val="00BE608C"/>
    <w:rsid w:val="00BE7C11"/>
    <w:rsid w:val="00BF0DA9"/>
    <w:rsid w:val="00BF0F19"/>
    <w:rsid w:val="00BF2B91"/>
    <w:rsid w:val="00C00404"/>
    <w:rsid w:val="00C0346B"/>
    <w:rsid w:val="00C047BA"/>
    <w:rsid w:val="00C05CF7"/>
    <w:rsid w:val="00C12FB5"/>
    <w:rsid w:val="00C13F3B"/>
    <w:rsid w:val="00C3003C"/>
    <w:rsid w:val="00C35B1A"/>
    <w:rsid w:val="00C36033"/>
    <w:rsid w:val="00C50496"/>
    <w:rsid w:val="00C71F43"/>
    <w:rsid w:val="00C754B7"/>
    <w:rsid w:val="00C77408"/>
    <w:rsid w:val="00C80A7D"/>
    <w:rsid w:val="00C83FC2"/>
    <w:rsid w:val="00C96F92"/>
    <w:rsid w:val="00C97146"/>
    <w:rsid w:val="00C9752C"/>
    <w:rsid w:val="00CA230E"/>
    <w:rsid w:val="00CA631B"/>
    <w:rsid w:val="00CC0D93"/>
    <w:rsid w:val="00CC2867"/>
    <w:rsid w:val="00CD001B"/>
    <w:rsid w:val="00CD053C"/>
    <w:rsid w:val="00CD6914"/>
    <w:rsid w:val="00CE2022"/>
    <w:rsid w:val="00CE3252"/>
    <w:rsid w:val="00CE3616"/>
    <w:rsid w:val="00CE5307"/>
    <w:rsid w:val="00CE5AD8"/>
    <w:rsid w:val="00CE747F"/>
    <w:rsid w:val="00CF1DC5"/>
    <w:rsid w:val="00CF520F"/>
    <w:rsid w:val="00CF6C5A"/>
    <w:rsid w:val="00D111F7"/>
    <w:rsid w:val="00D14B13"/>
    <w:rsid w:val="00D20E38"/>
    <w:rsid w:val="00D23DAF"/>
    <w:rsid w:val="00D2479E"/>
    <w:rsid w:val="00D33211"/>
    <w:rsid w:val="00D332DD"/>
    <w:rsid w:val="00D33504"/>
    <w:rsid w:val="00D4129A"/>
    <w:rsid w:val="00D44C4D"/>
    <w:rsid w:val="00D44E85"/>
    <w:rsid w:val="00D52B52"/>
    <w:rsid w:val="00D722CD"/>
    <w:rsid w:val="00D80415"/>
    <w:rsid w:val="00D8759C"/>
    <w:rsid w:val="00D9262C"/>
    <w:rsid w:val="00D94258"/>
    <w:rsid w:val="00DA2D8F"/>
    <w:rsid w:val="00DA7189"/>
    <w:rsid w:val="00DB325E"/>
    <w:rsid w:val="00DF005F"/>
    <w:rsid w:val="00DF7A01"/>
    <w:rsid w:val="00DF7E10"/>
    <w:rsid w:val="00E02523"/>
    <w:rsid w:val="00E11781"/>
    <w:rsid w:val="00E15004"/>
    <w:rsid w:val="00E170BC"/>
    <w:rsid w:val="00E27D8B"/>
    <w:rsid w:val="00E327A4"/>
    <w:rsid w:val="00E34621"/>
    <w:rsid w:val="00E42943"/>
    <w:rsid w:val="00E434E3"/>
    <w:rsid w:val="00E4612B"/>
    <w:rsid w:val="00E568F4"/>
    <w:rsid w:val="00E6087D"/>
    <w:rsid w:val="00E61ABE"/>
    <w:rsid w:val="00E64C63"/>
    <w:rsid w:val="00E70F74"/>
    <w:rsid w:val="00E71597"/>
    <w:rsid w:val="00E82740"/>
    <w:rsid w:val="00E91FFF"/>
    <w:rsid w:val="00E92B4F"/>
    <w:rsid w:val="00E974CE"/>
    <w:rsid w:val="00EB3E5A"/>
    <w:rsid w:val="00EC01E0"/>
    <w:rsid w:val="00EC06EC"/>
    <w:rsid w:val="00EC35ED"/>
    <w:rsid w:val="00EC545D"/>
    <w:rsid w:val="00ED759C"/>
    <w:rsid w:val="00EE43C8"/>
    <w:rsid w:val="00EF7BFE"/>
    <w:rsid w:val="00F005A2"/>
    <w:rsid w:val="00F135FA"/>
    <w:rsid w:val="00F2376A"/>
    <w:rsid w:val="00F247E3"/>
    <w:rsid w:val="00F3186E"/>
    <w:rsid w:val="00F34264"/>
    <w:rsid w:val="00F4140F"/>
    <w:rsid w:val="00F565B2"/>
    <w:rsid w:val="00F61B8F"/>
    <w:rsid w:val="00F717AE"/>
    <w:rsid w:val="00F77A97"/>
    <w:rsid w:val="00F813F6"/>
    <w:rsid w:val="00F82DA7"/>
    <w:rsid w:val="00F9066B"/>
    <w:rsid w:val="00F964E1"/>
    <w:rsid w:val="00F97341"/>
    <w:rsid w:val="00FB0BC4"/>
    <w:rsid w:val="00FB2A9D"/>
    <w:rsid w:val="00FB64FC"/>
    <w:rsid w:val="00FC38CC"/>
    <w:rsid w:val="00FD4C1E"/>
    <w:rsid w:val="00FE2F37"/>
    <w:rsid w:val="00FF20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1AF2B"/>
  <w15:docId w15:val="{CE32ABDB-D431-40F3-90C8-66E9C3C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7858"/>
    <w:pPr>
      <w:jc w:val="both"/>
    </w:pPr>
    <w:rPr>
      <w:sz w:val="24"/>
      <w:szCs w:val="24"/>
    </w:rPr>
  </w:style>
  <w:style w:type="paragraph" w:styleId="Titolo1">
    <w:name w:val="heading 1"/>
    <w:basedOn w:val="Normale"/>
    <w:next w:val="Normale"/>
    <w:link w:val="Titolo1Carattere"/>
    <w:qFormat/>
    <w:rsid w:val="008D1D3B"/>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unhideWhenUsed/>
    <w:qFormat/>
    <w:rsid w:val="008D1D3B"/>
    <w:pPr>
      <w:keepNext/>
      <w:spacing w:before="240" w:after="60"/>
      <w:outlineLvl w:val="1"/>
    </w:pPr>
    <w:rPr>
      <w:rFonts w:ascii="Calibri Light" w:hAnsi="Calibri Light"/>
      <w:b/>
      <w:bCs/>
      <w:i/>
      <w:iCs/>
      <w:sz w:val="28"/>
      <w:szCs w:val="28"/>
    </w:rPr>
  </w:style>
  <w:style w:type="paragraph" w:styleId="Titolo4">
    <w:name w:val="heading 4"/>
    <w:basedOn w:val="Normale"/>
    <w:next w:val="Normale"/>
    <w:qFormat/>
    <w:rsid w:val="002F6937"/>
    <w:pPr>
      <w:keepNext/>
      <w:spacing w:before="240" w:after="60"/>
      <w:outlineLvl w:val="3"/>
    </w:pPr>
    <w:rPr>
      <w:b/>
      <w:bCs/>
      <w:sz w:val="28"/>
      <w:szCs w:val="28"/>
    </w:rPr>
  </w:style>
  <w:style w:type="paragraph" w:styleId="Titolo8">
    <w:name w:val="heading 8"/>
    <w:basedOn w:val="Normale"/>
    <w:next w:val="Normale"/>
    <w:qFormat/>
    <w:rsid w:val="0009507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outlineLvl w:val="7"/>
    </w:pPr>
    <w:rPr>
      <w:b/>
      <w:i/>
      <w:sz w:val="22"/>
      <w:szCs w:val="20"/>
    </w:rPr>
  </w:style>
  <w:style w:type="paragraph" w:styleId="Titolo9">
    <w:name w:val="heading 9"/>
    <w:basedOn w:val="Normale"/>
    <w:next w:val="Normale"/>
    <w:qFormat/>
    <w:rsid w:val="0009507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outlineLvl w:val="8"/>
    </w:pPr>
    <w:rPr>
      <w:b/>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F475F"/>
    <w:pPr>
      <w:tabs>
        <w:tab w:val="center" w:pos="4819"/>
        <w:tab w:val="right" w:pos="9638"/>
      </w:tabs>
    </w:pPr>
  </w:style>
  <w:style w:type="paragraph" w:styleId="Pidipagina">
    <w:name w:val="footer"/>
    <w:basedOn w:val="Normale"/>
    <w:rsid w:val="002B56A4"/>
    <w:pPr>
      <w:tabs>
        <w:tab w:val="center" w:pos="4819"/>
        <w:tab w:val="right" w:pos="9638"/>
      </w:tabs>
    </w:pPr>
    <w:rPr>
      <w:i/>
      <w:sz w:val="18"/>
    </w:rPr>
  </w:style>
  <w:style w:type="character" w:styleId="Collegamentoipertestuale">
    <w:name w:val="Hyperlink"/>
    <w:rsid w:val="00604172"/>
    <w:rPr>
      <w:color w:val="0000FF"/>
      <w:u w:val="single"/>
    </w:rPr>
  </w:style>
  <w:style w:type="paragraph" w:styleId="Testofumetto">
    <w:name w:val="Balloon Text"/>
    <w:basedOn w:val="Normale"/>
    <w:link w:val="TestofumettoCarattere"/>
    <w:semiHidden/>
    <w:rsid w:val="00604172"/>
    <w:pPr>
      <w:jc w:val="left"/>
    </w:pPr>
    <w:rPr>
      <w:rFonts w:ascii="Tahoma" w:hAnsi="Tahoma"/>
      <w:sz w:val="16"/>
      <w:szCs w:val="16"/>
    </w:rPr>
  </w:style>
  <w:style w:type="character" w:customStyle="1" w:styleId="IntestazioneCarattere">
    <w:name w:val="Intestazione Carattere"/>
    <w:link w:val="Intestazione"/>
    <w:rsid w:val="00AE09ED"/>
    <w:rPr>
      <w:sz w:val="24"/>
      <w:szCs w:val="24"/>
    </w:rPr>
  </w:style>
  <w:style w:type="character" w:customStyle="1" w:styleId="TestofumettoCarattere">
    <w:name w:val="Testo fumetto Carattere"/>
    <w:link w:val="Testofumetto"/>
    <w:semiHidden/>
    <w:rsid w:val="00AE09ED"/>
    <w:rPr>
      <w:rFonts w:ascii="Tahoma" w:hAnsi="Tahoma" w:cs="Tahoma"/>
      <w:sz w:val="16"/>
      <w:szCs w:val="16"/>
    </w:rPr>
  </w:style>
  <w:style w:type="paragraph" w:customStyle="1" w:styleId="Normale0">
    <w:name w:val="[Normale]"/>
    <w:rsid w:val="009311B3"/>
    <w:pPr>
      <w:autoSpaceDE w:val="0"/>
      <w:autoSpaceDN w:val="0"/>
      <w:adjustRightInd w:val="0"/>
    </w:pPr>
    <w:rPr>
      <w:rFonts w:ascii="Arial" w:hAnsi="Arial" w:cs="Arial"/>
      <w:sz w:val="24"/>
      <w:szCs w:val="24"/>
    </w:rPr>
  </w:style>
  <w:style w:type="table" w:styleId="Grigliatabella">
    <w:name w:val="Table Grid"/>
    <w:basedOn w:val="Tabellanormale"/>
    <w:uiPriority w:val="59"/>
    <w:rsid w:val="00100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uiPriority w:val="99"/>
    <w:rsid w:val="00840B5E"/>
    <w:pPr>
      <w:widowControl w:val="0"/>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EC01E0"/>
    <w:pPr>
      <w:spacing w:after="200" w:line="276" w:lineRule="auto"/>
      <w:ind w:left="720"/>
      <w:contextualSpacing/>
      <w:jc w:val="left"/>
    </w:pPr>
    <w:rPr>
      <w:rFonts w:ascii="Calibri" w:eastAsia="Calibri" w:hAnsi="Calibri"/>
      <w:sz w:val="22"/>
      <w:szCs w:val="22"/>
      <w:lang w:eastAsia="en-US"/>
    </w:rPr>
  </w:style>
  <w:style w:type="paragraph" w:styleId="Corpotesto">
    <w:name w:val="Body Text"/>
    <w:basedOn w:val="Normale"/>
    <w:link w:val="CorpotestoCarattere"/>
    <w:rsid w:val="00EC01E0"/>
    <w:pPr>
      <w:overflowPunct w:val="0"/>
      <w:autoSpaceDE w:val="0"/>
      <w:autoSpaceDN w:val="0"/>
      <w:adjustRightInd w:val="0"/>
      <w:textAlignment w:val="baseline"/>
    </w:pPr>
    <w:rPr>
      <w:sz w:val="28"/>
      <w:szCs w:val="20"/>
    </w:rPr>
  </w:style>
  <w:style w:type="character" w:customStyle="1" w:styleId="CorpotestoCarattere">
    <w:name w:val="Corpo testo Carattere"/>
    <w:link w:val="Corpotesto"/>
    <w:rsid w:val="00EC01E0"/>
    <w:rPr>
      <w:sz w:val="28"/>
    </w:rPr>
  </w:style>
  <w:style w:type="paragraph" w:styleId="NormaleWeb">
    <w:name w:val="Normal (Web)"/>
    <w:basedOn w:val="Normale"/>
    <w:uiPriority w:val="99"/>
    <w:unhideWhenUsed/>
    <w:rsid w:val="002167C8"/>
    <w:pPr>
      <w:spacing w:before="100" w:beforeAutospacing="1" w:after="100" w:afterAutospacing="1"/>
      <w:jc w:val="left"/>
    </w:pPr>
  </w:style>
  <w:style w:type="character" w:customStyle="1" w:styleId="CorpodeltestoCarattere">
    <w:name w:val="Corpo del testo Carattere"/>
    <w:semiHidden/>
    <w:rsid w:val="002167C8"/>
    <w:rPr>
      <w:rFonts w:ascii="Times New Roman" w:eastAsia="Times New Roman" w:hAnsi="Times New Roman" w:cs="Times New Roman"/>
      <w:sz w:val="28"/>
      <w:szCs w:val="20"/>
      <w:lang w:eastAsia="it-IT"/>
    </w:rPr>
  </w:style>
  <w:style w:type="character" w:customStyle="1" w:styleId="apple-converted-space">
    <w:name w:val="apple-converted-space"/>
    <w:basedOn w:val="Carpredefinitoparagrafo"/>
    <w:rsid w:val="001A2559"/>
  </w:style>
  <w:style w:type="character" w:styleId="Enfasigrassetto">
    <w:name w:val="Strong"/>
    <w:uiPriority w:val="22"/>
    <w:qFormat/>
    <w:rsid w:val="001A2559"/>
    <w:rPr>
      <w:b/>
      <w:bCs/>
    </w:rPr>
  </w:style>
  <w:style w:type="character" w:styleId="Testosegnaposto">
    <w:name w:val="Placeholder Text"/>
    <w:uiPriority w:val="99"/>
    <w:semiHidden/>
    <w:rsid w:val="006E5B54"/>
    <w:rPr>
      <w:color w:val="808080"/>
    </w:rPr>
  </w:style>
  <w:style w:type="paragraph" w:customStyle="1" w:styleId="Default">
    <w:name w:val="Default"/>
    <w:rsid w:val="008B708E"/>
    <w:pPr>
      <w:autoSpaceDE w:val="0"/>
      <w:autoSpaceDN w:val="0"/>
      <w:adjustRightInd w:val="0"/>
    </w:pPr>
    <w:rPr>
      <w:color w:val="000000"/>
      <w:sz w:val="24"/>
      <w:szCs w:val="24"/>
    </w:rPr>
  </w:style>
  <w:style w:type="character" w:customStyle="1" w:styleId="Titolo1Carattere">
    <w:name w:val="Titolo 1 Carattere"/>
    <w:basedOn w:val="Carpredefinitoparagrafo"/>
    <w:link w:val="Titolo1"/>
    <w:rsid w:val="008D1D3B"/>
    <w:rPr>
      <w:rFonts w:ascii="Cambria" w:hAnsi="Cambria"/>
      <w:b/>
      <w:bCs/>
      <w:kern w:val="32"/>
      <w:sz w:val="32"/>
      <w:szCs w:val="32"/>
      <w:lang w:val="x-none" w:eastAsia="x-none"/>
    </w:rPr>
  </w:style>
  <w:style w:type="character" w:customStyle="1" w:styleId="Titolo2Carattere">
    <w:name w:val="Titolo 2 Carattere"/>
    <w:basedOn w:val="Carpredefinitoparagrafo"/>
    <w:link w:val="Titolo2"/>
    <w:rsid w:val="008D1D3B"/>
    <w:rPr>
      <w:rFonts w:ascii="Calibri Light" w:hAnsi="Calibri Light"/>
      <w:b/>
      <w:bCs/>
      <w:i/>
      <w:iCs/>
      <w:sz w:val="28"/>
      <w:szCs w:val="28"/>
    </w:rPr>
  </w:style>
  <w:style w:type="paragraph" w:customStyle="1" w:styleId="TableParagraph">
    <w:name w:val="Table Paragraph"/>
    <w:basedOn w:val="Normale"/>
    <w:uiPriority w:val="1"/>
    <w:qFormat/>
    <w:rsid w:val="008D1D3B"/>
    <w:pPr>
      <w:widowControl w:val="0"/>
      <w:autoSpaceDE w:val="0"/>
      <w:autoSpaceDN w:val="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1520">
      <w:bodyDiv w:val="1"/>
      <w:marLeft w:val="0"/>
      <w:marRight w:val="0"/>
      <w:marTop w:val="0"/>
      <w:marBottom w:val="0"/>
      <w:divBdr>
        <w:top w:val="none" w:sz="0" w:space="0" w:color="auto"/>
        <w:left w:val="none" w:sz="0" w:space="0" w:color="auto"/>
        <w:bottom w:val="none" w:sz="0" w:space="0" w:color="auto"/>
        <w:right w:val="none" w:sz="0" w:space="0" w:color="auto"/>
      </w:divBdr>
    </w:div>
    <w:div w:id="407730873">
      <w:bodyDiv w:val="1"/>
      <w:marLeft w:val="0"/>
      <w:marRight w:val="0"/>
      <w:marTop w:val="0"/>
      <w:marBottom w:val="0"/>
      <w:divBdr>
        <w:top w:val="none" w:sz="0" w:space="0" w:color="auto"/>
        <w:left w:val="none" w:sz="0" w:space="0" w:color="auto"/>
        <w:bottom w:val="none" w:sz="0" w:space="0" w:color="auto"/>
        <w:right w:val="none" w:sz="0" w:space="0" w:color="auto"/>
      </w:divBdr>
    </w:div>
    <w:div w:id="695617189">
      <w:bodyDiv w:val="1"/>
      <w:marLeft w:val="0"/>
      <w:marRight w:val="0"/>
      <w:marTop w:val="0"/>
      <w:marBottom w:val="0"/>
      <w:divBdr>
        <w:top w:val="none" w:sz="0" w:space="0" w:color="auto"/>
        <w:left w:val="none" w:sz="0" w:space="0" w:color="auto"/>
        <w:bottom w:val="none" w:sz="0" w:space="0" w:color="auto"/>
        <w:right w:val="none" w:sz="0" w:space="0" w:color="auto"/>
      </w:divBdr>
      <w:divsChild>
        <w:div w:id="56461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398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949177">
      <w:bodyDiv w:val="1"/>
      <w:marLeft w:val="0"/>
      <w:marRight w:val="0"/>
      <w:marTop w:val="0"/>
      <w:marBottom w:val="0"/>
      <w:divBdr>
        <w:top w:val="none" w:sz="0" w:space="0" w:color="auto"/>
        <w:left w:val="none" w:sz="0" w:space="0" w:color="auto"/>
        <w:bottom w:val="none" w:sz="0" w:space="0" w:color="auto"/>
        <w:right w:val="none" w:sz="0" w:space="0" w:color="auto"/>
      </w:divBdr>
    </w:div>
    <w:div w:id="1024282982">
      <w:bodyDiv w:val="1"/>
      <w:marLeft w:val="0"/>
      <w:marRight w:val="0"/>
      <w:marTop w:val="0"/>
      <w:marBottom w:val="0"/>
      <w:divBdr>
        <w:top w:val="none" w:sz="0" w:space="0" w:color="auto"/>
        <w:left w:val="none" w:sz="0" w:space="0" w:color="auto"/>
        <w:bottom w:val="none" w:sz="0" w:space="0" w:color="auto"/>
        <w:right w:val="none" w:sz="0" w:space="0" w:color="auto"/>
      </w:divBdr>
    </w:div>
    <w:div w:id="1037855255">
      <w:bodyDiv w:val="1"/>
      <w:marLeft w:val="0"/>
      <w:marRight w:val="0"/>
      <w:marTop w:val="0"/>
      <w:marBottom w:val="0"/>
      <w:divBdr>
        <w:top w:val="none" w:sz="0" w:space="0" w:color="auto"/>
        <w:left w:val="none" w:sz="0" w:space="0" w:color="auto"/>
        <w:bottom w:val="none" w:sz="0" w:space="0" w:color="auto"/>
        <w:right w:val="none" w:sz="0" w:space="0" w:color="auto"/>
      </w:divBdr>
    </w:div>
    <w:div w:id="1056902005">
      <w:bodyDiv w:val="1"/>
      <w:marLeft w:val="0"/>
      <w:marRight w:val="0"/>
      <w:marTop w:val="0"/>
      <w:marBottom w:val="0"/>
      <w:divBdr>
        <w:top w:val="none" w:sz="0" w:space="0" w:color="auto"/>
        <w:left w:val="none" w:sz="0" w:space="0" w:color="auto"/>
        <w:bottom w:val="none" w:sz="0" w:space="0" w:color="auto"/>
        <w:right w:val="none" w:sz="0" w:space="0" w:color="auto"/>
      </w:divBdr>
    </w:div>
    <w:div w:id="1133517706">
      <w:bodyDiv w:val="1"/>
      <w:marLeft w:val="0"/>
      <w:marRight w:val="0"/>
      <w:marTop w:val="0"/>
      <w:marBottom w:val="0"/>
      <w:divBdr>
        <w:top w:val="none" w:sz="0" w:space="0" w:color="auto"/>
        <w:left w:val="none" w:sz="0" w:space="0" w:color="auto"/>
        <w:bottom w:val="none" w:sz="0" w:space="0" w:color="auto"/>
        <w:right w:val="none" w:sz="0" w:space="0" w:color="auto"/>
      </w:divBdr>
    </w:div>
    <w:div w:id="1181163317">
      <w:bodyDiv w:val="1"/>
      <w:marLeft w:val="0"/>
      <w:marRight w:val="0"/>
      <w:marTop w:val="0"/>
      <w:marBottom w:val="0"/>
      <w:divBdr>
        <w:top w:val="none" w:sz="0" w:space="0" w:color="auto"/>
        <w:left w:val="none" w:sz="0" w:space="0" w:color="auto"/>
        <w:bottom w:val="none" w:sz="0" w:space="0" w:color="auto"/>
        <w:right w:val="none" w:sz="0" w:space="0" w:color="auto"/>
      </w:divBdr>
    </w:div>
    <w:div w:id="1216089668">
      <w:bodyDiv w:val="1"/>
      <w:marLeft w:val="0"/>
      <w:marRight w:val="0"/>
      <w:marTop w:val="0"/>
      <w:marBottom w:val="0"/>
      <w:divBdr>
        <w:top w:val="none" w:sz="0" w:space="0" w:color="auto"/>
        <w:left w:val="none" w:sz="0" w:space="0" w:color="auto"/>
        <w:bottom w:val="none" w:sz="0" w:space="0" w:color="auto"/>
        <w:right w:val="none" w:sz="0" w:space="0" w:color="auto"/>
      </w:divBdr>
    </w:div>
    <w:div w:id="1298142433">
      <w:bodyDiv w:val="1"/>
      <w:marLeft w:val="0"/>
      <w:marRight w:val="0"/>
      <w:marTop w:val="0"/>
      <w:marBottom w:val="0"/>
      <w:divBdr>
        <w:top w:val="none" w:sz="0" w:space="0" w:color="auto"/>
        <w:left w:val="none" w:sz="0" w:space="0" w:color="auto"/>
        <w:bottom w:val="none" w:sz="0" w:space="0" w:color="auto"/>
        <w:right w:val="none" w:sz="0" w:space="0" w:color="auto"/>
      </w:divBdr>
    </w:div>
    <w:div w:id="1333872161">
      <w:bodyDiv w:val="1"/>
      <w:marLeft w:val="0"/>
      <w:marRight w:val="0"/>
      <w:marTop w:val="0"/>
      <w:marBottom w:val="0"/>
      <w:divBdr>
        <w:top w:val="none" w:sz="0" w:space="0" w:color="auto"/>
        <w:left w:val="none" w:sz="0" w:space="0" w:color="auto"/>
        <w:bottom w:val="none" w:sz="0" w:space="0" w:color="auto"/>
        <w:right w:val="none" w:sz="0" w:space="0" w:color="auto"/>
      </w:divBdr>
    </w:div>
    <w:div w:id="1514683324">
      <w:bodyDiv w:val="1"/>
      <w:marLeft w:val="0"/>
      <w:marRight w:val="0"/>
      <w:marTop w:val="0"/>
      <w:marBottom w:val="0"/>
      <w:divBdr>
        <w:top w:val="none" w:sz="0" w:space="0" w:color="auto"/>
        <w:left w:val="none" w:sz="0" w:space="0" w:color="auto"/>
        <w:bottom w:val="none" w:sz="0" w:space="0" w:color="auto"/>
        <w:right w:val="none" w:sz="0" w:space="0" w:color="auto"/>
      </w:divBdr>
    </w:div>
    <w:div w:id="1666471469">
      <w:bodyDiv w:val="1"/>
      <w:marLeft w:val="0"/>
      <w:marRight w:val="0"/>
      <w:marTop w:val="0"/>
      <w:marBottom w:val="0"/>
      <w:divBdr>
        <w:top w:val="none" w:sz="0" w:space="0" w:color="auto"/>
        <w:left w:val="none" w:sz="0" w:space="0" w:color="auto"/>
        <w:bottom w:val="none" w:sz="0" w:space="0" w:color="auto"/>
        <w:right w:val="none" w:sz="0" w:space="0" w:color="auto"/>
      </w:divBdr>
    </w:div>
    <w:div w:id="1748378394">
      <w:bodyDiv w:val="1"/>
      <w:marLeft w:val="0"/>
      <w:marRight w:val="0"/>
      <w:marTop w:val="0"/>
      <w:marBottom w:val="0"/>
      <w:divBdr>
        <w:top w:val="none" w:sz="0" w:space="0" w:color="auto"/>
        <w:left w:val="none" w:sz="0" w:space="0" w:color="auto"/>
        <w:bottom w:val="none" w:sz="0" w:space="0" w:color="auto"/>
        <w:right w:val="none" w:sz="0" w:space="0" w:color="auto"/>
      </w:divBdr>
    </w:div>
    <w:div w:id="1797068684">
      <w:bodyDiv w:val="1"/>
      <w:marLeft w:val="0"/>
      <w:marRight w:val="0"/>
      <w:marTop w:val="0"/>
      <w:marBottom w:val="0"/>
      <w:divBdr>
        <w:top w:val="none" w:sz="0" w:space="0" w:color="auto"/>
        <w:left w:val="none" w:sz="0" w:space="0" w:color="auto"/>
        <w:bottom w:val="none" w:sz="0" w:space="0" w:color="auto"/>
        <w:right w:val="none" w:sz="0" w:space="0" w:color="auto"/>
      </w:divBdr>
    </w:div>
    <w:div w:id="1837842438">
      <w:bodyDiv w:val="1"/>
      <w:marLeft w:val="0"/>
      <w:marRight w:val="0"/>
      <w:marTop w:val="0"/>
      <w:marBottom w:val="0"/>
      <w:divBdr>
        <w:top w:val="none" w:sz="0" w:space="0" w:color="auto"/>
        <w:left w:val="none" w:sz="0" w:space="0" w:color="auto"/>
        <w:bottom w:val="none" w:sz="0" w:space="0" w:color="auto"/>
        <w:right w:val="none" w:sz="0" w:space="0" w:color="auto"/>
      </w:divBdr>
    </w:div>
    <w:div w:id="19757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is007007@pec.istruzione.it" TargetMode="External"/><Relationship Id="rId1" Type="http://schemas.openxmlformats.org/officeDocument/2006/relationships/hyperlink" Target="mailto:clis007007@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FBDA9-C5FD-4007-A5A6-638C8312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Formato Lettere</vt:lpstr>
    </vt:vector>
  </TitlesOfParts>
  <Company>Hewlett-Packard Company</Company>
  <LinksUpToDate>false</LinksUpToDate>
  <CharactersWithSpaces>2955</CharactersWithSpaces>
  <SharedDoc>false</SharedDoc>
  <HLinks>
    <vt:vector size="12" baseType="variant">
      <vt:variant>
        <vt:i4>4980784</vt:i4>
      </vt:variant>
      <vt:variant>
        <vt:i4>3</vt:i4>
      </vt:variant>
      <vt:variant>
        <vt:i4>0</vt:i4>
      </vt:variant>
      <vt:variant>
        <vt:i4>5</vt:i4>
      </vt:variant>
      <vt:variant>
        <vt:lpwstr>mailto:clis007007@pec.istruzione.it</vt:lpwstr>
      </vt:variant>
      <vt:variant>
        <vt:lpwstr/>
      </vt:variant>
      <vt:variant>
        <vt:i4>458787</vt:i4>
      </vt:variant>
      <vt:variant>
        <vt:i4>0</vt:i4>
      </vt:variant>
      <vt:variant>
        <vt:i4>0</vt:i4>
      </vt:variant>
      <vt:variant>
        <vt:i4>5</vt:i4>
      </vt:variant>
      <vt:variant>
        <vt:lpwstr>mailto:clis007007@istruzione.it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Lettere</dc:title>
  <dc:subject>Modello del SGQ</dc:subject>
  <dc:creator>Renato Magistro</dc:creator>
  <cp:lastModifiedBy>Account Microsoft</cp:lastModifiedBy>
  <cp:revision>4</cp:revision>
  <cp:lastPrinted>2021-06-27T15:15:00Z</cp:lastPrinted>
  <dcterms:created xsi:type="dcterms:W3CDTF">2022-08-19T07:48:00Z</dcterms:created>
  <dcterms:modified xsi:type="dcterms:W3CDTF">2022-08-20T17:02:00Z</dcterms:modified>
</cp:coreProperties>
</file>